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6"/>
        <w:gridCol w:w="3581"/>
      </w:tblGrid>
      <w:tr w:rsidR="007702C3" w:rsidRPr="002559FE" w14:paraId="57ABBAE4" w14:textId="77777777" w:rsidTr="00E520A2">
        <w:trPr>
          <w:trHeight w:val="265"/>
          <w:jc w:val="center"/>
        </w:trPr>
        <w:tc>
          <w:tcPr>
            <w:tcW w:w="6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BCE42" w14:textId="77777777" w:rsidR="007702C3" w:rsidRPr="002559FE" w:rsidRDefault="007702C3" w:rsidP="00D93DF7">
            <w:pPr>
              <w:pStyle w:val="Nessunaspaziatura"/>
              <w:rPr>
                <w:rFonts w:eastAsia="Calibri"/>
              </w:rPr>
            </w:pPr>
          </w:p>
          <w:p w14:paraId="6BE47ADD" w14:textId="77777777" w:rsidR="007702C3" w:rsidRPr="002559FE" w:rsidRDefault="006F19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2559FE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CONSIGLIO DI ISTITUTO </w:t>
            </w:r>
          </w:p>
          <w:p w14:paraId="374A55AA" w14:textId="2FE4B9D3" w:rsidR="007702C3" w:rsidRPr="002559FE" w:rsidRDefault="006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9F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2709CD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2559FE">
              <w:rPr>
                <w:rFonts w:ascii="Times New Roman" w:eastAsia="Calibri" w:hAnsi="Times New Roman" w:cs="Times New Roman"/>
                <w:sz w:val="24"/>
              </w:rPr>
              <w:t>/202</w:t>
            </w:r>
            <w:r w:rsidR="002709CD"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14:paraId="39C52B75" w14:textId="77777777" w:rsidR="007702C3" w:rsidRPr="002559FE" w:rsidRDefault="0077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</w:pPr>
          </w:p>
          <w:p w14:paraId="5C20F308" w14:textId="77777777" w:rsidR="007702C3" w:rsidRPr="002559FE" w:rsidRDefault="0077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</w:pPr>
          </w:p>
          <w:p w14:paraId="77185757" w14:textId="524817FB" w:rsidR="007702C3" w:rsidRPr="002559FE" w:rsidRDefault="006F19CF" w:rsidP="006A7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2559FE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VERBALE N.</w:t>
            </w:r>
            <w:r w:rsidR="00C4445A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4</w:t>
            </w:r>
            <w:r w:rsidRPr="002559FE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 xml:space="preserve">  del </w:t>
            </w:r>
            <w:r w:rsidR="00344D86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30</w:t>
            </w:r>
            <w:r w:rsidR="00D20111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/10/</w:t>
            </w:r>
            <w:r w:rsidR="00344D86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 xml:space="preserve"> </w:t>
            </w:r>
            <w:r w:rsidR="006A7D71" w:rsidRPr="002559FE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202</w:t>
            </w:r>
            <w:r w:rsidR="00F7553D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3</w:t>
            </w:r>
          </w:p>
          <w:p w14:paraId="7BDB91D9" w14:textId="77777777" w:rsidR="007702C3" w:rsidRPr="002559FE" w:rsidRDefault="00770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72BBE" w14:textId="6BB78159" w:rsidR="007702C3" w:rsidRPr="002559FE" w:rsidRDefault="006F19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59FE">
              <w:rPr>
                <w:rFonts w:ascii="Times New Roman" w:eastAsia="Calibri" w:hAnsi="Times New Roman" w:cs="Times New Roman"/>
                <w:b/>
                <w:sz w:val="24"/>
              </w:rPr>
              <w:t>ISTITUTO COMPRENSIVO 3 PONTE-SICILIANO</w:t>
            </w:r>
          </w:p>
          <w:p w14:paraId="43D5DFE1" w14:textId="77777777" w:rsidR="007702C3" w:rsidRPr="002559FE" w:rsidRDefault="006F19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9FE">
              <w:rPr>
                <w:rFonts w:ascii="Times New Roman" w:eastAsia="Calibri" w:hAnsi="Times New Roman" w:cs="Times New Roman"/>
                <w:b/>
                <w:sz w:val="24"/>
              </w:rPr>
              <w:t>VIA ROMA 77 - 80038 POMIGLIANO D’ARCO (NA)</w:t>
            </w:r>
            <w:r w:rsidRPr="002559F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7EFA9BFE" w14:textId="5AB3B569" w:rsidR="007702C3" w:rsidRPr="002559FE" w:rsidRDefault="006F19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59FE">
              <w:rPr>
                <w:rFonts w:ascii="Times New Roman" w:eastAsia="Calibri" w:hAnsi="Times New Roman" w:cs="Times New Roman"/>
                <w:sz w:val="24"/>
              </w:rPr>
              <w:t xml:space="preserve">Ambito NA 19 Cod. Fisc. 930 766 50 634 Cod.Mecc. NAIC8G0007 Tel./ Fax 081 3177300- e-mail: naic8g0007@istruzione.it PEC naic8g0007@pec.istruzione.it Sito web: www. </w:t>
            </w:r>
            <w:r w:rsidR="00453985">
              <w:rPr>
                <w:rFonts w:ascii="Times New Roman" w:eastAsia="Calibri" w:hAnsi="Times New Roman" w:cs="Times New Roman"/>
                <w:sz w:val="24"/>
              </w:rPr>
              <w:t>ictrepontesiciliano.edu.it</w:t>
            </w:r>
          </w:p>
          <w:p w14:paraId="6F3F56A2" w14:textId="77777777" w:rsidR="007702C3" w:rsidRPr="002559FE" w:rsidRDefault="006F19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2559FE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CONSIGLIO DI ISTITUTO </w:t>
            </w:r>
          </w:p>
          <w:p w14:paraId="41A7A683" w14:textId="0BA475FD" w:rsidR="007702C3" w:rsidRPr="002559FE" w:rsidRDefault="006F19CF" w:rsidP="006A7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D20111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2559FE">
              <w:rPr>
                <w:rFonts w:ascii="Times New Roman" w:eastAsia="Calibri" w:hAnsi="Times New Roman" w:cs="Times New Roman"/>
                <w:sz w:val="24"/>
              </w:rPr>
              <w:t>/202</w:t>
            </w:r>
            <w:r w:rsidR="00D2011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02C3" w:rsidRPr="002559FE" w14:paraId="6FBB537C" w14:textId="77777777" w:rsidTr="00E520A2">
        <w:trPr>
          <w:trHeight w:val="501"/>
          <w:jc w:val="center"/>
        </w:trPr>
        <w:tc>
          <w:tcPr>
            <w:tcW w:w="6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DABB8" w14:textId="77777777" w:rsidR="007702C3" w:rsidRPr="002559FE" w:rsidRDefault="007702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1AB73" w14:textId="77777777" w:rsidR="007702C3" w:rsidRPr="002559FE" w:rsidRDefault="007702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07EADCB" w14:textId="77777777" w:rsidR="007702C3" w:rsidRPr="002559FE" w:rsidRDefault="007702C3">
      <w:pPr>
        <w:spacing w:after="200" w:line="276" w:lineRule="auto"/>
        <w:ind w:right="-874"/>
        <w:jc w:val="center"/>
        <w:rPr>
          <w:rFonts w:ascii="Times New Roman" w:eastAsia="Calibri" w:hAnsi="Times New Roman" w:cs="Times New Roman"/>
          <w:sz w:val="2"/>
        </w:rPr>
      </w:pPr>
    </w:p>
    <w:p w14:paraId="16DDEE09" w14:textId="6852C9D1" w:rsidR="007702C3" w:rsidRPr="00D81D37" w:rsidRDefault="006F19CF" w:rsidP="002C42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7">
        <w:rPr>
          <w:rFonts w:ascii="Times New Roman" w:eastAsia="Calibri" w:hAnsi="Times New Roman" w:cs="Times New Roman"/>
          <w:sz w:val="24"/>
          <w:szCs w:val="24"/>
        </w:rPr>
        <w:t xml:space="preserve">Il giorno </w:t>
      </w:r>
      <w:r w:rsidR="00344D86" w:rsidRPr="00D81D37"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="00D20111" w:rsidRPr="00D81D37">
        <w:rPr>
          <w:rFonts w:ascii="Times New Roman" w:eastAsia="Calibri" w:hAnsi="Times New Roman" w:cs="Times New Roman"/>
          <w:b/>
          <w:sz w:val="24"/>
          <w:szCs w:val="24"/>
        </w:rPr>
        <w:t>ottobre</w:t>
      </w:r>
      <w:r w:rsidR="00344D86" w:rsidRPr="00D81D37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6A7D71" w:rsidRPr="00D81D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D37">
        <w:rPr>
          <w:rFonts w:ascii="Times New Roman" w:eastAsia="Calibri" w:hAnsi="Times New Roman" w:cs="Times New Roman"/>
          <w:b/>
          <w:sz w:val="24"/>
          <w:szCs w:val="24"/>
        </w:rPr>
        <w:t>alle ore 1</w:t>
      </w:r>
      <w:r w:rsidR="006A7D71" w:rsidRPr="00D81D3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81D3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20111" w:rsidRPr="00D81D3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A7D71" w:rsidRPr="00D81D3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81D37">
        <w:rPr>
          <w:rFonts w:ascii="Times New Roman" w:eastAsia="Calibri" w:hAnsi="Times New Roman" w:cs="Times New Roman"/>
          <w:sz w:val="24"/>
          <w:szCs w:val="24"/>
        </w:rPr>
        <w:t>, si è riunito</w:t>
      </w:r>
      <w:r w:rsidR="00D20111" w:rsidRPr="00D81D37">
        <w:rPr>
          <w:rFonts w:ascii="Times New Roman" w:eastAsia="Calibri" w:hAnsi="Times New Roman" w:cs="Times New Roman"/>
          <w:sz w:val="24"/>
          <w:szCs w:val="24"/>
        </w:rPr>
        <w:t xml:space="preserve"> nei locali della scuola</w:t>
      </w:r>
      <w:r w:rsidRPr="00D81D37">
        <w:rPr>
          <w:rFonts w:ascii="Times New Roman" w:eastAsia="Calibri" w:hAnsi="Times New Roman" w:cs="Times New Roman"/>
          <w:sz w:val="24"/>
          <w:szCs w:val="24"/>
        </w:rPr>
        <w:t xml:space="preserve">, a seguito di regolare convocazione, il Consiglio di Istituto per discutere e deliberare sul seguente </w:t>
      </w:r>
    </w:p>
    <w:p w14:paraId="647D50FF" w14:textId="2FF9800B" w:rsidR="007702C3" w:rsidRPr="00D81D37" w:rsidRDefault="006F19CF" w:rsidP="00E520A2">
      <w:pPr>
        <w:spacing w:before="39" w:after="0" w:line="360" w:lineRule="auto"/>
        <w:ind w:left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b/>
          <w:sz w:val="24"/>
          <w:szCs w:val="24"/>
        </w:rPr>
        <w:t>O.d.g</w:t>
      </w:r>
      <w:r w:rsidR="00E520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BA9717" w14:textId="77777777" w:rsidR="00D81D37" w:rsidRDefault="006F19CF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Lettura e approvazione verbale seduta precedente;</w:t>
      </w:r>
    </w:p>
    <w:p w14:paraId="4BDC87CC" w14:textId="77777777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Variazioni di bilancio;</w:t>
      </w:r>
    </w:p>
    <w:p w14:paraId="0BC37B45" w14:textId="77777777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Elezioni rinnovo Consiglio d’Istituto 19/20 novembre 2023;</w:t>
      </w:r>
    </w:p>
    <w:p w14:paraId="50124954" w14:textId="77777777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Approvazione PTOF</w:t>
      </w:r>
      <w:r w:rsidR="002709CD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14:paraId="69E79FDF" w14:textId="77777777" w:rsidR="00D81D37" w:rsidRDefault="00D81D37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D20111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pprovazione visite guidate a.s 2023/2024;</w:t>
      </w:r>
    </w:p>
    <w:p w14:paraId="53BBCC5D" w14:textId="669BE4F3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Festa dell’autunno plesso Rodari;</w:t>
      </w:r>
    </w:p>
    <w:p w14:paraId="4F1224A6" w14:textId="77777777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Progetto didattico “Villaggio Educante “presentato dalla cooperativa sociale</w:t>
      </w:r>
      <w:r w:rsidR="00D81D37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MEDIOSPES e convenzione;</w:t>
      </w:r>
    </w:p>
    <w:p w14:paraId="240E2ABE" w14:textId="55991F74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Convenzione tra IC3 PONTE SICILIANO e l’Associazione “Nap</w:t>
      </w:r>
      <w:r w:rsidR="00C44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 radio club”</w:t>
      </w:r>
    </w:p>
    <w:p w14:paraId="1A783BC2" w14:textId="77777777" w:rsidR="00D81D37" w:rsidRDefault="00D20111" w:rsidP="00D81D37">
      <w:pPr>
        <w:pStyle w:val="Paragrafoelenco"/>
        <w:numPr>
          <w:ilvl w:val="0"/>
          <w:numId w:val="13"/>
        </w:num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Convenzione per Pomigliano danza per l’utilizzo della palestra</w:t>
      </w:r>
      <w:r w:rsidR="00D81D37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14:paraId="038CCD5E" w14:textId="0458C9AA" w:rsidR="007702C3" w:rsidRPr="00E520A2" w:rsidRDefault="00600CC1" w:rsidP="00E520A2">
      <w:pPr>
        <w:pStyle w:val="Paragrafoelenco"/>
        <w:numPr>
          <w:ilvl w:val="0"/>
          <w:numId w:val="13"/>
        </w:num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Varie ed eventuali</w:t>
      </w:r>
    </w:p>
    <w:p w14:paraId="4BAF3CEE" w14:textId="77777777" w:rsidR="007702C3" w:rsidRPr="00D81D37" w:rsidRDefault="006F19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D37">
        <w:rPr>
          <w:rFonts w:ascii="Times New Roman" w:eastAsia="Calibri" w:hAnsi="Times New Roman" w:cs="Times New Roman"/>
          <w:sz w:val="24"/>
          <w:szCs w:val="24"/>
        </w:rPr>
        <w:t>Sono presenti: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4438"/>
      </w:tblGrid>
      <w:tr w:rsidR="007702C3" w:rsidRPr="00D81D37" w14:paraId="2BDEB951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14FA1" w14:textId="5B9D65AC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Cognome</w:t>
            </w:r>
            <w:r w:rsidR="000031E9" w:rsidRPr="00D81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 </w:t>
            </w:r>
            <w:r w:rsidRPr="00D81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8CCF" w14:textId="77777777" w:rsidR="007702C3" w:rsidRPr="00D81D37" w:rsidRDefault="006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Ruolo</w:t>
            </w:r>
          </w:p>
        </w:tc>
      </w:tr>
      <w:tr w:rsidR="007702C3" w:rsidRPr="00D81D37" w14:paraId="09097E23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2348" w14:textId="6FD1590E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31E9"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E463E" w14:textId="47D5D56A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Dirigente </w:t>
            </w:r>
            <w:r w:rsidR="000031E9"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colastico</w:t>
            </w:r>
          </w:p>
        </w:tc>
      </w:tr>
      <w:tr w:rsidR="007702C3" w:rsidRPr="00D81D37" w14:paraId="01E028AC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8AE60" w14:textId="2559AEBF" w:rsidR="007702C3" w:rsidRPr="00D81D37" w:rsidRDefault="006F19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6726A" w14:textId="77777777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Docente</w:t>
            </w:r>
          </w:p>
        </w:tc>
      </w:tr>
      <w:tr w:rsidR="007702C3" w:rsidRPr="00D81D37" w14:paraId="0AB05DE9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DF93E" w14:textId="18D99709" w:rsidR="007702C3" w:rsidRPr="00D81D37" w:rsidRDefault="006F19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FA7AC" w14:textId="77777777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Docente</w:t>
            </w:r>
          </w:p>
        </w:tc>
      </w:tr>
      <w:tr w:rsidR="007702C3" w:rsidRPr="00D81D37" w14:paraId="71CE3E81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60C1" w14:textId="11FC2E48" w:rsidR="007702C3" w:rsidRPr="00D81D37" w:rsidRDefault="00C10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F8CEE" w14:textId="77777777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Docente</w:t>
            </w:r>
          </w:p>
        </w:tc>
      </w:tr>
      <w:tr w:rsidR="007702C3" w:rsidRPr="00D81D37" w14:paraId="0C4F3159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E709" w14:textId="7883B164" w:rsidR="00E64AFD" w:rsidRPr="00D81D37" w:rsidRDefault="00C10776" w:rsidP="00DC7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E19C3" w14:textId="055AFD9F" w:rsidR="00FF1713" w:rsidRPr="00D81D37" w:rsidRDefault="006F19CF" w:rsidP="00DC7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Docente</w:t>
            </w:r>
          </w:p>
        </w:tc>
      </w:tr>
      <w:tr w:rsidR="00E64AFD" w:rsidRPr="00D81D37" w14:paraId="520F3C91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0596E" w14:textId="23DEE70A" w:rsidR="00E64AFD" w:rsidRPr="00D81D37" w:rsidRDefault="00E64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A149" w14:textId="06BB900D" w:rsidR="00E64AFD" w:rsidRPr="00D81D37" w:rsidRDefault="00DC7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E64AFD"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ocente</w:t>
            </w:r>
          </w:p>
        </w:tc>
      </w:tr>
      <w:tr w:rsidR="007702C3" w:rsidRPr="00D81D37" w14:paraId="7E1B7467" w14:textId="77777777" w:rsidTr="00E520A2">
        <w:trPr>
          <w:trHeight w:val="26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73C5A" w14:textId="562D52A0" w:rsidR="007702C3" w:rsidRPr="00D81D37" w:rsidRDefault="00DC7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9921166"/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471A" w14:textId="66165249" w:rsidR="007702C3" w:rsidRPr="00D81D37" w:rsidRDefault="00DC7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Docente</w:t>
            </w:r>
          </w:p>
        </w:tc>
      </w:tr>
      <w:bookmarkEnd w:id="0"/>
      <w:tr w:rsidR="007702C3" w:rsidRPr="00D81D37" w14:paraId="73E53BA2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D89F3" w14:textId="3308B7A8" w:rsidR="007702C3" w:rsidRPr="00D81D37" w:rsidRDefault="00DC7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3D43" w14:textId="77777777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Genitore</w:t>
            </w:r>
          </w:p>
        </w:tc>
      </w:tr>
      <w:tr w:rsidR="007702C3" w:rsidRPr="00D81D37" w14:paraId="7CF11603" w14:textId="77777777" w:rsidTr="00E520A2">
        <w:trPr>
          <w:trHeight w:val="2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77CD" w14:textId="6498DB14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ED794" w14:textId="77777777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Genitore</w:t>
            </w:r>
          </w:p>
        </w:tc>
      </w:tr>
      <w:tr w:rsidR="007702C3" w:rsidRPr="00D81D37" w14:paraId="499E1E4E" w14:textId="77777777" w:rsidTr="00E520A2">
        <w:trPr>
          <w:trHeight w:val="2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67BB5" w14:textId="457F1825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="00E52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4AA17" w14:textId="77777777" w:rsidR="007702C3" w:rsidRPr="00D81D37" w:rsidRDefault="006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37">
              <w:rPr>
                <w:rFonts w:ascii="Times New Roman" w:eastAsia="Calibri" w:hAnsi="Times New Roman" w:cs="Times New Roman"/>
                <w:sz w:val="24"/>
                <w:szCs w:val="24"/>
              </w:rPr>
              <w:t>Genitore</w:t>
            </w:r>
          </w:p>
        </w:tc>
      </w:tr>
    </w:tbl>
    <w:p w14:paraId="3CBEBC76" w14:textId="77777777" w:rsidR="00B14F65" w:rsidRPr="00D81D37" w:rsidRDefault="00B14F65" w:rsidP="002C422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F9B093" w14:textId="658EC27F" w:rsidR="007702C3" w:rsidRDefault="006F19CF" w:rsidP="002C4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Presiede la riunione il </w:t>
      </w:r>
      <w:r w:rsidR="00AF35BE" w:rsidRPr="00D81D37">
        <w:rPr>
          <w:rFonts w:ascii="Times New Roman" w:eastAsia="Calibri" w:hAnsi="Times New Roman" w:cs="Times New Roman"/>
          <w:sz w:val="24"/>
          <w:szCs w:val="24"/>
        </w:rPr>
        <w:t>DIRIGENTE SCOLASTICO</w:t>
      </w:r>
      <w:r w:rsidRPr="00D81D37">
        <w:rPr>
          <w:rFonts w:ascii="Times New Roman" w:eastAsia="Calibri" w:hAnsi="Times New Roman" w:cs="Times New Roman"/>
          <w:sz w:val="24"/>
          <w:szCs w:val="24"/>
        </w:rPr>
        <w:t>. Funge da segretario l’in</w:t>
      </w:r>
      <w:r w:rsidR="00AF35BE" w:rsidRPr="00D81D37">
        <w:rPr>
          <w:rFonts w:ascii="Times New Roman" w:eastAsia="Calibri" w:hAnsi="Times New Roman" w:cs="Times New Roman"/>
          <w:sz w:val="24"/>
          <w:szCs w:val="24"/>
        </w:rPr>
        <w:t>s</w:t>
      </w:r>
      <w:r w:rsidRPr="00D81D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35BE" w:rsidRPr="00D81D37">
        <w:rPr>
          <w:rFonts w:ascii="Times New Roman" w:eastAsia="Calibri" w:hAnsi="Times New Roman" w:cs="Times New Roman"/>
          <w:sz w:val="24"/>
          <w:szCs w:val="24"/>
        </w:rPr>
        <w:t>S</w:t>
      </w:r>
      <w:r w:rsidR="00E520A2">
        <w:rPr>
          <w:rFonts w:ascii="Times New Roman" w:eastAsia="Calibri" w:hAnsi="Times New Roman" w:cs="Times New Roman"/>
          <w:sz w:val="24"/>
          <w:szCs w:val="24"/>
        </w:rPr>
        <w:t>.</w:t>
      </w:r>
      <w:r w:rsidR="00AF35BE" w:rsidRPr="00D81D37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E520A2">
        <w:rPr>
          <w:rFonts w:ascii="Times New Roman" w:eastAsia="Calibri" w:hAnsi="Times New Roman" w:cs="Times New Roman"/>
          <w:sz w:val="24"/>
          <w:szCs w:val="24"/>
        </w:rPr>
        <w:t>.</w:t>
      </w:r>
      <w:r w:rsidR="00AF35BE" w:rsidRPr="00D8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D37">
        <w:rPr>
          <w:rFonts w:ascii="Times New Roman" w:eastAsia="Calibri" w:hAnsi="Times New Roman" w:cs="Times New Roman"/>
          <w:sz w:val="24"/>
          <w:szCs w:val="24"/>
        </w:rPr>
        <w:t>Constatato il numero legale dei partecipanti, il Presidente dichiara aperta la seduta</w:t>
      </w:r>
      <w:r w:rsidR="001F1F0F" w:rsidRPr="00D81D3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E67F15" w14:textId="03128055" w:rsidR="00C13CA9" w:rsidRDefault="00C13CA9" w:rsidP="002C4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prima di procedere alla discussione dei punti all’o.d.g. , la dirigente chiede di mettere all’o.d.g la scelta dei componenti il </w:t>
      </w:r>
      <w:r w:rsidR="00DD380E" w:rsidRPr="00DD380E">
        <w:rPr>
          <w:rFonts w:ascii="Times New Roman" w:eastAsia="Calibri" w:hAnsi="Times New Roman" w:cs="Times New Roman"/>
          <w:b/>
          <w:sz w:val="24"/>
          <w:szCs w:val="24"/>
        </w:rPr>
        <w:t>Comitato Di Valutazione</w:t>
      </w:r>
      <w:r w:rsidR="00DD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ACF47D" w14:textId="5A3D96B3" w:rsidR="00C13CA9" w:rsidRPr="00C13CA9" w:rsidRDefault="00C13CA9" w:rsidP="002C42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CA9">
        <w:rPr>
          <w:rFonts w:ascii="Times New Roman" w:eastAsia="Calibri" w:hAnsi="Times New Roman" w:cs="Times New Roman"/>
          <w:b/>
          <w:sz w:val="24"/>
          <w:szCs w:val="24"/>
        </w:rPr>
        <w:t>Il Consiglio Approva</w:t>
      </w:r>
    </w:p>
    <w:p w14:paraId="260E92C1" w14:textId="77777777" w:rsidR="002C4224" w:rsidRPr="00D81D37" w:rsidRDefault="002C4224" w:rsidP="000D65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7F2F6" w14:textId="17800A0F" w:rsidR="007702C3" w:rsidRPr="00D81D37" w:rsidRDefault="006F19CF" w:rsidP="002C422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D37">
        <w:rPr>
          <w:rFonts w:ascii="Times New Roman" w:eastAsia="Calibri" w:hAnsi="Times New Roman" w:cs="Times New Roman"/>
          <w:b/>
          <w:sz w:val="24"/>
          <w:szCs w:val="24"/>
        </w:rPr>
        <w:t>1° punto all’O.d.g.: Lettura e approvazione verbale seduta precedente.</w:t>
      </w:r>
    </w:p>
    <w:p w14:paraId="2A308F00" w14:textId="77777777" w:rsidR="007702C3" w:rsidRPr="00D81D37" w:rsidRDefault="006F19CF" w:rsidP="002C422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sz w:val="24"/>
          <w:szCs w:val="24"/>
        </w:rPr>
        <w:t xml:space="preserve">Il verbale della seduta precedente viene letto ed approvato. </w:t>
      </w:r>
    </w:p>
    <w:p w14:paraId="60F7EAF2" w14:textId="77777777" w:rsidR="002C4224" w:rsidRPr="00D81D37" w:rsidRDefault="002C4224" w:rsidP="000D657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6A29C6D" w14:textId="6372AE12" w:rsidR="00AF35BE" w:rsidRPr="00D81D37" w:rsidRDefault="006F19CF" w:rsidP="00AF35BE">
      <w:p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2° punto all'O.d.g.: </w:t>
      </w:r>
      <w:r w:rsidR="00AF35BE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Variazioni di bilancio</w:t>
      </w:r>
      <w:r w:rsidR="00DC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0777007" w14:textId="6018BC36" w:rsidR="00AA2C08" w:rsidRPr="00D81D37" w:rsidRDefault="006F19CF" w:rsidP="002C4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</w:t>
      </w:r>
      <w:r w:rsidR="001F1F0F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DSGA, Dott.ssa I</w:t>
      </w:r>
      <w:r w:rsidR="006507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F1F0F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</w:t>
      </w:r>
      <w:r w:rsidR="006507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F1F0F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F1713" w:rsidRPr="00D81D37">
        <w:rPr>
          <w:rFonts w:ascii="Times New Roman" w:hAnsi="Times New Roman" w:cs="Times New Roman"/>
          <w:sz w:val="24"/>
          <w:szCs w:val="24"/>
        </w:rPr>
        <w:t>rende noto al consiglio le variazioni di bilancio per acconto finanziato Piano Nazionale Formazione docenti 2022/2023 nota 28103 approvato di 709,00;</w:t>
      </w:r>
    </w:p>
    <w:p w14:paraId="3EC56FC4" w14:textId="010500FE" w:rsidR="00FF1713" w:rsidRPr="00D81D37" w:rsidRDefault="00FF1713" w:rsidP="002C4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37">
        <w:rPr>
          <w:rFonts w:ascii="Times New Roman" w:hAnsi="Times New Roman" w:cs="Times New Roman"/>
          <w:sz w:val="24"/>
          <w:szCs w:val="24"/>
        </w:rPr>
        <w:t>Finanziamento Amministrativo e Didattico periodo Settembre -</w:t>
      </w:r>
      <w:r w:rsidR="00DC7E13">
        <w:rPr>
          <w:rFonts w:ascii="Times New Roman" w:hAnsi="Times New Roman" w:cs="Times New Roman"/>
          <w:sz w:val="24"/>
          <w:szCs w:val="24"/>
        </w:rPr>
        <w:t xml:space="preserve"> </w:t>
      </w:r>
      <w:r w:rsidRPr="00D81D37">
        <w:rPr>
          <w:rFonts w:ascii="Times New Roman" w:hAnsi="Times New Roman" w:cs="Times New Roman"/>
          <w:sz w:val="24"/>
          <w:szCs w:val="24"/>
        </w:rPr>
        <w:t>Dicembre 2023 come da nota prot. N. 25954 del 29/09/2023 di 121,40;</w:t>
      </w:r>
    </w:p>
    <w:p w14:paraId="7D792F56" w14:textId="77777777" w:rsidR="0065074B" w:rsidRDefault="00AA2C08" w:rsidP="00FF1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37">
        <w:rPr>
          <w:rFonts w:ascii="Times New Roman" w:hAnsi="Times New Roman" w:cs="Times New Roman"/>
          <w:sz w:val="24"/>
          <w:szCs w:val="24"/>
        </w:rPr>
        <w:t>Il Consiglio di Istituto con unanimità di voti a</w:t>
      </w:r>
      <w:r w:rsidR="00FF1713" w:rsidRPr="00D81D37">
        <w:rPr>
          <w:rFonts w:ascii="Times New Roman" w:hAnsi="Times New Roman" w:cs="Times New Roman"/>
          <w:sz w:val="24"/>
          <w:szCs w:val="24"/>
        </w:rPr>
        <w:t>pprova la suddetta variazione</w:t>
      </w:r>
      <w:r w:rsidR="00DC7E13">
        <w:rPr>
          <w:rFonts w:ascii="Times New Roman" w:hAnsi="Times New Roman" w:cs="Times New Roman"/>
          <w:sz w:val="24"/>
          <w:szCs w:val="24"/>
        </w:rPr>
        <w:t>.</w:t>
      </w:r>
      <w:r w:rsidR="00C44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746D" w14:textId="49085DAD" w:rsidR="00B50AC8" w:rsidRPr="0065074B" w:rsidRDefault="0065074B" w:rsidP="00FF1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4B">
        <w:rPr>
          <w:rFonts w:ascii="Times New Roman" w:hAnsi="Times New Roman" w:cs="Times New Roman"/>
          <w:b/>
          <w:sz w:val="24"/>
          <w:szCs w:val="24"/>
        </w:rPr>
        <w:t>DELIBERA N.14</w:t>
      </w:r>
    </w:p>
    <w:p w14:paraId="38B18278" w14:textId="77777777" w:rsidR="00DC7E13" w:rsidRDefault="00DC7E13" w:rsidP="00DC7E13">
      <w:pPr>
        <w:spacing w:before="39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52561A3" w14:textId="0CE6FA28" w:rsidR="00E64AFD" w:rsidRPr="00D81D37" w:rsidRDefault="004435A6" w:rsidP="00E64AFD">
      <w:p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3° punto all'O.d.g.</w:t>
      </w:r>
      <w:r w:rsidR="00E64AFD" w:rsidRPr="00D81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E64AFD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Elezioni rinnovo Consiglio d’Istituto 19/20 novembre 2023;</w:t>
      </w:r>
    </w:p>
    <w:p w14:paraId="3D57DF33" w14:textId="028323D8" w:rsidR="00E64AFD" w:rsidRPr="00D81D37" w:rsidRDefault="002C4224" w:rsidP="00E93F39">
      <w:pPr>
        <w:spacing w:before="39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Dirigente Scolastico </w:t>
      </w:r>
      <w:r w:rsidR="00E93F39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riferisce al Consiglio </w:t>
      </w:r>
      <w:r w:rsidR="00E64AFD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 </w:t>
      </w:r>
      <w:r w:rsidR="00600CC1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seguenti </w:t>
      </w:r>
      <w:r w:rsidR="00E64AFD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dat</w:t>
      </w:r>
      <w:r w:rsidR="00600CC1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e: </w:t>
      </w:r>
      <w:r w:rsidR="00E64AFD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dal 30 Ottobre al 5 Novembre per la presentazione delle liste per l’elezione dei componenti per il rinnovo del consiglio di Istituto</w:t>
      </w:r>
      <w:r w:rsidR="00E93F39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4AFD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e precisa che le elezioni si svolgeranno in presenza presso il plesso Capoluogo nei seguenti giorni:</w:t>
      </w:r>
    </w:p>
    <w:p w14:paraId="3BC68B69" w14:textId="77777777" w:rsidR="00C5374B" w:rsidRDefault="00E64AFD" w:rsidP="00C5374B">
      <w:pPr>
        <w:pStyle w:val="Paragrafoelenco"/>
        <w:numPr>
          <w:ilvl w:val="0"/>
          <w:numId w:val="23"/>
        </w:numPr>
        <w:spacing w:before="39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74B">
        <w:rPr>
          <w:rFonts w:ascii="Times New Roman" w:eastAsia="Calibri" w:hAnsi="Times New Roman" w:cs="Times New Roman"/>
          <w:color w:val="000000"/>
          <w:sz w:val="24"/>
          <w:szCs w:val="24"/>
        </w:rPr>
        <w:t>domenica 19 Novembre dalle ore 8.00 alle ore 12.00</w:t>
      </w:r>
      <w:r w:rsidR="00C5374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0E89503" w14:textId="11BB83B6" w:rsidR="00E93F39" w:rsidRPr="00C4445A" w:rsidRDefault="00E64AFD" w:rsidP="00E93F39">
      <w:pPr>
        <w:pStyle w:val="Paragrafoelenco"/>
        <w:numPr>
          <w:ilvl w:val="0"/>
          <w:numId w:val="23"/>
        </w:numPr>
        <w:spacing w:before="39"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374B">
        <w:rPr>
          <w:rFonts w:ascii="Times New Roman" w:eastAsia="Calibri" w:hAnsi="Times New Roman" w:cs="Times New Roman"/>
          <w:color w:val="000000"/>
          <w:sz w:val="24"/>
          <w:szCs w:val="24"/>
        </w:rPr>
        <w:t>luned</w:t>
      </w:r>
      <w:r w:rsidR="00C33172" w:rsidRPr="00C537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ì </w:t>
      </w:r>
      <w:r w:rsidRPr="00C5374B">
        <w:rPr>
          <w:rFonts w:ascii="Times New Roman" w:eastAsia="Calibri" w:hAnsi="Times New Roman" w:cs="Times New Roman"/>
          <w:color w:val="000000"/>
          <w:sz w:val="24"/>
          <w:szCs w:val="24"/>
        </w:rPr>
        <w:t>20 Novembre dalle ore 8.00 alle ore 13:30</w:t>
      </w:r>
      <w:r w:rsidR="00C537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1B89C35" w14:textId="6630E28F" w:rsidR="00C4445A" w:rsidRPr="003F75CD" w:rsidRDefault="003F75CD" w:rsidP="00C4445A">
      <w:pPr>
        <w:pStyle w:val="Paragrafoelenco"/>
        <w:spacing w:before="39"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5CD">
        <w:rPr>
          <w:rFonts w:ascii="Times New Roman" w:hAnsi="Times New Roman" w:cs="Times New Roman"/>
          <w:b/>
          <w:sz w:val="24"/>
          <w:szCs w:val="24"/>
        </w:rPr>
        <w:t>DELIBERA N.15</w:t>
      </w:r>
    </w:p>
    <w:p w14:paraId="3EB36A4F" w14:textId="77777777" w:rsidR="00C5374B" w:rsidRDefault="00C5374B" w:rsidP="00C5374B">
      <w:pPr>
        <w:spacing w:before="39"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169C900" w14:textId="7FBE32E5" w:rsidR="00C33172" w:rsidRPr="00D81D37" w:rsidRDefault="00733CEB" w:rsidP="00C33172">
      <w:pPr>
        <w:spacing w:before="39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4° punto all’</w:t>
      </w:r>
      <w:r w:rsidR="00E93F39" w:rsidRPr="00D81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Pr="00D81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.d.g:</w:t>
      </w:r>
      <w:r w:rsidR="00E93F39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172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Approvazione PTOF</w:t>
      </w:r>
    </w:p>
    <w:p w14:paraId="0D83BF33" w14:textId="067899F7" w:rsidR="00C33172" w:rsidRPr="00D81D37" w:rsidRDefault="00733CEB" w:rsidP="00C5374B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8D0FDB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a D.S</w:t>
      </w:r>
      <w:r w:rsidR="00C33172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presenta l’offerta formativa curricolare ed extracurricolare </w:t>
      </w:r>
      <w:r w:rsidR="00FC73AD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 il nuovo anno scolastico, le linee guida per l’insegnamento delle discipline STEM</w:t>
      </w:r>
      <w:r w:rsidR="00830821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C53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0821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 attività programmate con il PNRR</w:t>
      </w:r>
      <w:r w:rsidR="00FC73AD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il piano delle attività del PNSD. Pertanto,</w:t>
      </w:r>
      <w:r w:rsidR="004E765E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73AD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consider</w:t>
      </w:r>
      <w:r w:rsidR="004E765E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FC73AD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ndo i bisogni educativi del contesto della scuola</w:t>
      </w:r>
      <w:r w:rsidR="004E765E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l’offerta formativa allegata alla revisione del PTOF 2023/24 è ricca e rispondente al recupero delle competenze di base,</w:t>
      </w:r>
      <w:r w:rsidR="00C53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65E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 potenziamento della lingua inglese, al miglioramento delle discipline scientifiche e al rafforzamento delle competenze di cittadinanza e sulla transizione ecologica. Infine, le azioni di miglioramento previste nel PTOF </w:t>
      </w:r>
      <w:r w:rsidR="00830821"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sono mirate al miglioramento dei risultati delle prove INVALSI e al recupero delle competenze per gli alunni con bisogni educativi speciali.</w:t>
      </w:r>
    </w:p>
    <w:p w14:paraId="04809893" w14:textId="77777777" w:rsidR="003F75CD" w:rsidRDefault="004E765E" w:rsidP="00C5374B">
      <w:pPr>
        <w:spacing w:before="39" w:after="0" w:line="360" w:lineRule="auto"/>
        <w:rPr>
          <w:rFonts w:ascii="Times New Roman" w:hAnsi="Times New Roman" w:cs="Times New Roman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Consiglio approva la revisione e l’aggiornamento del PTOF 2023/24</w:t>
      </w:r>
      <w:r w:rsidR="00C53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4445A" w:rsidRPr="00C44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ECEF0" w14:textId="7C384673" w:rsidR="00E93F39" w:rsidRPr="003F75CD" w:rsidRDefault="003F75CD" w:rsidP="00C5374B">
      <w:pPr>
        <w:spacing w:before="39"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F75CD">
        <w:rPr>
          <w:rFonts w:ascii="Times New Roman" w:hAnsi="Times New Roman" w:cs="Times New Roman"/>
          <w:b/>
          <w:sz w:val="24"/>
          <w:szCs w:val="24"/>
        </w:rPr>
        <w:t>DELIBERA N.16</w:t>
      </w:r>
    </w:p>
    <w:p w14:paraId="6B985261" w14:textId="77777777" w:rsidR="00E93F39" w:rsidRPr="00D81D37" w:rsidRDefault="00E93F39" w:rsidP="00733CEB">
      <w:pPr>
        <w:spacing w:before="39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1D0AE9" w14:textId="60A23385" w:rsidR="00E505AF" w:rsidRPr="00D81D37" w:rsidRDefault="00E505AF" w:rsidP="00E505AF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5° punto all’O.d.g: </w:t>
      </w:r>
      <w:r w:rsidR="00830821" w:rsidRPr="00D81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Approvazione visite guidate a.s 2023/2024;</w:t>
      </w:r>
    </w:p>
    <w:p w14:paraId="552A8238" w14:textId="7D175CF6" w:rsidR="003A4FF4" w:rsidRDefault="00C0673F" w:rsidP="0083082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Il</w:t>
      </w:r>
      <w:r w:rsidR="000D6576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D.S</w:t>
      </w:r>
      <w:r w:rsidR="00B14F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30821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 il Consiglio delle proposte per le visite guidate previste per l’intero anno scolastico indicate</w:t>
      </w:r>
      <w:r w:rsidR="00E15EFC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dalle docenti in sede collegiale nelle interclassi/intersezioni: uscite didattiche da svolgere in autunno e in primavera dalla durata di mezza giornata e /o intera giornata.</w:t>
      </w:r>
      <w:r w:rsidR="00B14F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5EFC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La docente Sposito Emilia propone per le classi quinte a tempo pieno una visita guidata di più giorni. Le proposte delle visite guidate presentate sono approvate dal Consiglio.</w:t>
      </w:r>
    </w:p>
    <w:p w14:paraId="045638DD" w14:textId="1AC7F7F8" w:rsidR="00C4445A" w:rsidRPr="003F75CD" w:rsidRDefault="003F75CD" w:rsidP="0083082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F75CD">
        <w:rPr>
          <w:rFonts w:ascii="Times New Roman" w:hAnsi="Times New Roman" w:cs="Times New Roman"/>
          <w:b/>
          <w:sz w:val="24"/>
          <w:szCs w:val="24"/>
        </w:rPr>
        <w:t>DELIBERA N.17</w:t>
      </w:r>
    </w:p>
    <w:p w14:paraId="420A0B81" w14:textId="77777777" w:rsidR="00600CC1" w:rsidRPr="00D81D37" w:rsidRDefault="00600CC1" w:rsidP="00B14F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8340F7" w14:textId="1A972AEB" w:rsidR="009D12D2" w:rsidRPr="00B14F65" w:rsidRDefault="009D12D2" w:rsidP="009D12D2">
      <w:pPr>
        <w:spacing w:before="39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6°</w:t>
      </w:r>
      <w:r w:rsidR="00C8237B" w:rsidRPr="00B14F65">
        <w:rPr>
          <w:rFonts w:ascii="Times New Roman" w:eastAsia="Times New Roman" w:hAnsi="Times New Roman" w:cs="Times New Roman"/>
          <w:b/>
          <w:sz w:val="24"/>
          <w:szCs w:val="24"/>
        </w:rPr>
        <w:t xml:space="preserve"> punto all’O.d.g: </w:t>
      </w: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Festa dell’autunno plesso Rodari;</w:t>
      </w:r>
    </w:p>
    <w:p w14:paraId="291CCF3E" w14:textId="478A4159" w:rsidR="009D12D2" w:rsidRDefault="009D12D2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Il D.S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invita e informa il Consiglio delle attività e delle performance </w:t>
      </w:r>
      <w:r w:rsidR="00C8237B"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previste per 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l’evento della festa dell’autunno che si terrà al plesso Rodari il giorno 11 Novembre dalle ore 9.00 alle ore 12.30</w:t>
      </w:r>
      <w:r w:rsidR="00C8237B"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0CC1" w:rsidRPr="00B14F65">
        <w:rPr>
          <w:rFonts w:ascii="Times New Roman" w:eastAsia="Times New Roman" w:hAnsi="Times New Roman" w:cs="Times New Roman"/>
          <w:bCs/>
          <w:sz w:val="24"/>
          <w:szCs w:val="24"/>
        </w:rPr>
        <w:t>L’evento</w:t>
      </w:r>
      <w:r w:rsidR="00C8237B"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verrà pubblicizzato attraverso manifesto e il sito della scuola.</w:t>
      </w:r>
    </w:p>
    <w:p w14:paraId="1DF9D4F7" w14:textId="7441FA7D" w:rsidR="00C4445A" w:rsidRPr="00BF04B0" w:rsidRDefault="00A04FF9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F04B0">
        <w:rPr>
          <w:rFonts w:ascii="Times New Roman" w:hAnsi="Times New Roman" w:cs="Times New Roman"/>
          <w:b/>
        </w:rPr>
        <w:t>DELIBERA N.18</w:t>
      </w:r>
    </w:p>
    <w:p w14:paraId="573378C2" w14:textId="77777777" w:rsidR="00C8237B" w:rsidRPr="00D81D37" w:rsidRDefault="00C8237B" w:rsidP="00B14F65">
      <w:pPr>
        <w:spacing w:before="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2A2814F" w14:textId="48A26DA3" w:rsidR="00C8237B" w:rsidRPr="00B14F65" w:rsidRDefault="00C8237B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7° punto all’O.d.g: Progetto didattico “Villaggio Educante</w:t>
      </w:r>
      <w:r w:rsidR="00B14F65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presentato dalla cooperativa sociale MEDIOSPES e convenzione:</w:t>
      </w:r>
    </w:p>
    <w:p w14:paraId="000C893B" w14:textId="27A901FF" w:rsidR="00C8237B" w:rsidRDefault="00C8237B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Il D.S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rende noto di aver stipulato una convenzione con la cooperativa sociale MEDIOSPES e di aver presentato il progetto didattico “villaggio educante”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1110"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per </w:t>
      </w:r>
      <w:r w:rsidR="00D354C2" w:rsidRPr="00B14F65">
        <w:rPr>
          <w:rFonts w:ascii="Times New Roman" w:eastAsia="Times New Roman" w:hAnsi="Times New Roman" w:cs="Times New Roman"/>
          <w:bCs/>
          <w:sz w:val="24"/>
          <w:szCs w:val="24"/>
        </w:rPr>
        <w:t>inserimento della figura di un mediatore culturale per accoglienza degli alunni stranieri per ore 2 al giorno.</w:t>
      </w:r>
    </w:p>
    <w:p w14:paraId="19BE6503" w14:textId="65F9F80F" w:rsidR="00C4445A" w:rsidRPr="00A04FF9" w:rsidRDefault="00A04FF9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A04FF9">
        <w:rPr>
          <w:rFonts w:ascii="Times New Roman" w:hAnsi="Times New Roman" w:cs="Times New Roman"/>
          <w:b/>
          <w:szCs w:val="24"/>
        </w:rPr>
        <w:t>DELIBERA N.19</w:t>
      </w:r>
    </w:p>
    <w:p w14:paraId="2B755CEE" w14:textId="77777777" w:rsidR="00D354C2" w:rsidRPr="00D81D37" w:rsidRDefault="00D354C2" w:rsidP="00B14F65">
      <w:pPr>
        <w:spacing w:before="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79959F1" w14:textId="62FDCE75" w:rsidR="00D354C2" w:rsidRPr="00B14F65" w:rsidRDefault="00B14F65" w:rsidP="00D354C2">
      <w:pPr>
        <w:spacing w:before="39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354C2" w:rsidRPr="00B14F65">
        <w:rPr>
          <w:rFonts w:ascii="Times New Roman" w:eastAsia="Times New Roman" w:hAnsi="Times New Roman" w:cs="Times New Roman"/>
          <w:b/>
          <w:sz w:val="24"/>
          <w:szCs w:val="24"/>
        </w:rPr>
        <w:t>° punto all’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354C2" w:rsidRPr="00B14F65">
        <w:rPr>
          <w:rFonts w:ascii="Times New Roman" w:eastAsia="Times New Roman" w:hAnsi="Times New Roman" w:cs="Times New Roman"/>
          <w:b/>
          <w:sz w:val="24"/>
          <w:szCs w:val="24"/>
        </w:rPr>
        <w:t>.d.g: Convenzione tra IC3 PONTE SICILIANO e l’Associazione “Napoli radio club”:</w:t>
      </w:r>
    </w:p>
    <w:p w14:paraId="1AFF39A3" w14:textId="77777777" w:rsidR="00A04FF9" w:rsidRDefault="00D354C2" w:rsidP="00B14F65">
      <w:pPr>
        <w:spacing w:before="3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In seguito alla richiesta di un genitore della scuola la D.S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rende noto al Consiglio di voler stipulare una convenzione con l’associazione “Napoli Radio Club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promuovere delle attività per le classi 5 sull’uso della radio.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Il Consiglio approva </w:t>
      </w:r>
      <w:r w:rsidR="00C444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4445A" w:rsidRPr="00C44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A7404" w14:textId="3244745A" w:rsidR="00D354C2" w:rsidRPr="00A04FF9" w:rsidRDefault="00A04FF9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04FF9">
        <w:rPr>
          <w:rFonts w:ascii="Times New Roman" w:hAnsi="Times New Roman" w:cs="Times New Roman"/>
          <w:b/>
        </w:rPr>
        <w:t>DELIBERA N.20</w:t>
      </w:r>
    </w:p>
    <w:p w14:paraId="3F544C4C" w14:textId="77777777" w:rsidR="007718D0" w:rsidRPr="00D81D37" w:rsidRDefault="007718D0" w:rsidP="00B14F65">
      <w:pPr>
        <w:spacing w:before="3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9A5AD9" w14:textId="74A91C20" w:rsidR="007718D0" w:rsidRPr="00B14F65" w:rsidRDefault="00B14F65" w:rsidP="007718D0">
      <w:pPr>
        <w:spacing w:before="39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9°</w:t>
      </w:r>
      <w:r w:rsidR="007718D0" w:rsidRPr="00B14F65">
        <w:rPr>
          <w:rFonts w:ascii="Times New Roman" w:eastAsia="Times New Roman" w:hAnsi="Times New Roman" w:cs="Times New Roman"/>
          <w:b/>
          <w:sz w:val="24"/>
          <w:szCs w:val="24"/>
        </w:rPr>
        <w:t xml:space="preserve"> punto all’O.d.g: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8D0" w:rsidRPr="00B14F65">
        <w:rPr>
          <w:rFonts w:ascii="Times New Roman" w:eastAsia="Times New Roman" w:hAnsi="Times New Roman" w:cs="Times New Roman"/>
          <w:b/>
          <w:sz w:val="24"/>
          <w:szCs w:val="24"/>
        </w:rPr>
        <w:t>Convenzione per Pomigliano danza per l’utilizzo della palestra;</w:t>
      </w:r>
    </w:p>
    <w:p w14:paraId="41AE3329" w14:textId="77777777" w:rsidR="00A04FF9" w:rsidRDefault="007718D0" w:rsidP="00B14F65">
      <w:pPr>
        <w:spacing w:before="3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La D.S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 di poter stipulare una convenzione con l’Associazione Pomigliano danza per l’utilizzo della palestra al fine di poter svolgere le attività previste nella convenzione per gli alunni delle classi prime,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seconde e terze della scuola primaria.</w:t>
      </w:r>
      <w:r w:rsid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Il Consiglio approva </w:t>
      </w:r>
      <w:r w:rsidR="00C444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4445A" w:rsidRPr="00C44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08707" w14:textId="741D570B" w:rsidR="007718D0" w:rsidRPr="00A04FF9" w:rsidRDefault="00A04FF9" w:rsidP="00B14F65">
      <w:pPr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FF9">
        <w:rPr>
          <w:rFonts w:ascii="Times New Roman" w:hAnsi="Times New Roman" w:cs="Times New Roman"/>
          <w:b/>
          <w:sz w:val="24"/>
          <w:szCs w:val="24"/>
        </w:rPr>
        <w:t>DELIBERA N.21</w:t>
      </w:r>
    </w:p>
    <w:p w14:paraId="5E61132B" w14:textId="77777777" w:rsidR="00600CC1" w:rsidRPr="00D81D37" w:rsidRDefault="00600CC1" w:rsidP="00B14F65">
      <w:pPr>
        <w:spacing w:before="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335D3AA" w14:textId="73533114" w:rsidR="002709CD" w:rsidRPr="00B14F65" w:rsidRDefault="002709CD" w:rsidP="007718D0">
      <w:pPr>
        <w:spacing w:before="39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La D.S infine chiede l’inserimento </w:t>
      </w:r>
      <w:r w:rsidR="00B14F65" w:rsidRPr="00B14F65">
        <w:rPr>
          <w:rFonts w:ascii="Times New Roman" w:eastAsia="Times New Roman" w:hAnsi="Times New Roman" w:cs="Times New Roman"/>
          <w:bCs/>
          <w:sz w:val="24"/>
          <w:szCs w:val="24"/>
        </w:rPr>
        <w:t xml:space="preserve">di altri due punti </w:t>
      </w:r>
      <w:r w:rsidRPr="00B14F65">
        <w:rPr>
          <w:rFonts w:ascii="Times New Roman" w:eastAsia="Times New Roman" w:hAnsi="Times New Roman" w:cs="Times New Roman"/>
          <w:bCs/>
          <w:sz w:val="24"/>
          <w:szCs w:val="24"/>
        </w:rPr>
        <w:t>all’O,d.g</w:t>
      </w:r>
      <w:r w:rsidR="00B14F65" w:rsidRPr="00B14F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D9D8B05" w14:textId="083C4CE8" w:rsidR="002709CD" w:rsidRDefault="00B14F65" w:rsidP="007718D0">
      <w:pPr>
        <w:spacing w:before="39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 xml:space="preserve">10° punto all’O.d.g: </w:t>
      </w:r>
      <w:r w:rsidR="002709CD" w:rsidRPr="00B14F65">
        <w:rPr>
          <w:rFonts w:ascii="Times New Roman" w:eastAsia="Times New Roman" w:hAnsi="Times New Roman" w:cs="Times New Roman"/>
          <w:b/>
          <w:sz w:val="24"/>
          <w:szCs w:val="24"/>
        </w:rPr>
        <w:t>Delibera partecipazione al programma nazionale “Scuola e competenze” 2021-2027;</w:t>
      </w:r>
    </w:p>
    <w:p w14:paraId="0C5F0EF7" w14:textId="15989E57" w:rsidR="00C4445A" w:rsidRPr="00A04FF9" w:rsidRDefault="00A04FF9" w:rsidP="007718D0">
      <w:pPr>
        <w:spacing w:before="39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FF9">
        <w:rPr>
          <w:rFonts w:ascii="Times New Roman" w:hAnsi="Times New Roman" w:cs="Times New Roman"/>
          <w:b/>
          <w:sz w:val="24"/>
          <w:szCs w:val="24"/>
        </w:rPr>
        <w:lastRenderedPageBreak/>
        <w:t>DELIBERA N.22</w:t>
      </w:r>
    </w:p>
    <w:p w14:paraId="3049E098" w14:textId="37C38C4E" w:rsidR="003A4FF4" w:rsidRDefault="002709CD" w:rsidP="002709CD">
      <w:pPr>
        <w:spacing w:before="39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11° punto all’</w:t>
      </w:r>
      <w:r w:rsidR="00B14F6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14F65">
        <w:rPr>
          <w:rFonts w:ascii="Times New Roman" w:eastAsia="Times New Roman" w:hAnsi="Times New Roman" w:cs="Times New Roman"/>
          <w:b/>
          <w:sz w:val="24"/>
          <w:szCs w:val="24"/>
        </w:rPr>
        <w:t>.d.g: Delibera Partecipazione “CINEMA SCUOLA LAB “ infanzia e primari</w:t>
      </w:r>
      <w:r w:rsidR="00600CC1" w:rsidRPr="00B14F65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63EA6F3D" w14:textId="4836C390" w:rsidR="00C4445A" w:rsidRPr="00443430" w:rsidRDefault="00443430" w:rsidP="002709CD">
      <w:pPr>
        <w:spacing w:before="39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430">
        <w:rPr>
          <w:rFonts w:ascii="Times New Roman" w:hAnsi="Times New Roman" w:cs="Times New Roman"/>
          <w:b/>
          <w:sz w:val="24"/>
          <w:szCs w:val="24"/>
        </w:rPr>
        <w:t>DELIBERA N.23</w:t>
      </w:r>
    </w:p>
    <w:p w14:paraId="053516AF" w14:textId="3BD296E4" w:rsidR="000710DD" w:rsidRDefault="000710DD" w:rsidP="002709CD">
      <w:pPr>
        <w:spacing w:before="39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Partecipazione Progetto Scuola Attiva Kids </w:t>
      </w:r>
    </w:p>
    <w:p w14:paraId="18F381C5" w14:textId="2443FCEB" w:rsidR="000710DD" w:rsidRPr="00443430" w:rsidRDefault="00443430" w:rsidP="002709CD">
      <w:pPr>
        <w:spacing w:before="39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430">
        <w:rPr>
          <w:rFonts w:ascii="Times New Roman" w:hAnsi="Times New Roman" w:cs="Times New Roman"/>
          <w:b/>
          <w:sz w:val="24"/>
          <w:szCs w:val="24"/>
        </w:rPr>
        <w:t>DELIBERA N.24</w:t>
      </w:r>
    </w:p>
    <w:p w14:paraId="5C0A263A" w14:textId="2E12C81B" w:rsidR="00453D7C" w:rsidRPr="00453D7C" w:rsidRDefault="00453D7C" w:rsidP="00453D7C">
      <w:pPr>
        <w:spacing w:before="3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7C">
        <w:rPr>
          <w:rFonts w:ascii="Times New Roman" w:hAnsi="Times New Roman" w:cs="Times New Roman"/>
          <w:sz w:val="28"/>
          <w:szCs w:val="28"/>
        </w:rPr>
        <w:t>La dirigente Comunica e chiede di deliberare sulla scelta dei Componenti del Comitato di Valutazione</w:t>
      </w:r>
    </w:p>
    <w:p w14:paraId="47DE0A4B" w14:textId="77777777" w:rsidR="00453D7C" w:rsidRPr="00453D7C" w:rsidRDefault="00453D7C" w:rsidP="00453D7C">
      <w:pPr>
        <w:pStyle w:val="Titolo1"/>
        <w:shd w:val="clear" w:color="auto" w:fill="FFFFFF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Per la composizione del Comitato di Valutazione si confermano i componenti :</w:t>
      </w:r>
    </w:p>
    <w:p w14:paraId="2C3DC3E0" w14:textId="7C73032C" w:rsidR="00453D7C" w:rsidRPr="00453D7C" w:rsidRDefault="00453D7C" w:rsidP="00453D7C">
      <w:pPr>
        <w:pStyle w:val="Titolo1"/>
        <w:numPr>
          <w:ilvl w:val="0"/>
          <w:numId w:val="24"/>
        </w:numPr>
        <w:shd w:val="clear" w:color="auto" w:fill="FFFFFF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F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V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, S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R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, R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P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– </w:t>
      </w:r>
      <w:r w:rsidRPr="00453D7C">
        <w:rPr>
          <w:rFonts w:ascii="Times New Roman" w:eastAsia="Calibri" w:hAnsi="Times New Roman" w:cs="Times New Roman"/>
          <w:bCs w:val="0"/>
          <w:sz w:val="28"/>
          <w:szCs w:val="28"/>
        </w:rPr>
        <w:t>componente docente</w:t>
      </w:r>
    </w:p>
    <w:p w14:paraId="5890400A" w14:textId="51B0D902" w:rsidR="00453D7C" w:rsidRPr="000D0C7E" w:rsidRDefault="00453D7C" w:rsidP="00453D7C">
      <w:pPr>
        <w:pStyle w:val="Titolo1"/>
        <w:numPr>
          <w:ilvl w:val="0"/>
          <w:numId w:val="24"/>
        </w:numPr>
        <w:shd w:val="clear" w:color="auto" w:fill="FFFFFF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C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M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, A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C</w:t>
      </w:r>
      <w:r w:rsidR="00D922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453D7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– </w:t>
      </w:r>
      <w:r w:rsidRPr="00453D7C">
        <w:rPr>
          <w:rFonts w:ascii="Times New Roman" w:eastAsia="Calibri" w:hAnsi="Times New Roman" w:cs="Times New Roman"/>
          <w:bCs w:val="0"/>
          <w:sz w:val="28"/>
          <w:szCs w:val="28"/>
        </w:rPr>
        <w:t>componente genitore</w:t>
      </w:r>
    </w:p>
    <w:p w14:paraId="75E6E78D" w14:textId="77777777" w:rsidR="000D0C7E" w:rsidRDefault="000D0C7E" w:rsidP="000D0C7E">
      <w:pPr>
        <w:pStyle w:val="Titolo1"/>
        <w:shd w:val="clear" w:color="auto" w:fill="FFFFFF"/>
        <w:ind w:left="472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4E3F435B" w14:textId="4213DD5D" w:rsidR="000D0C7E" w:rsidRDefault="00A04FF9" w:rsidP="009638F6">
      <w:pPr>
        <w:pStyle w:val="Titolo1"/>
        <w:shd w:val="clear" w:color="auto" w:fill="FFFFFF"/>
        <w:ind w:left="-113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Il consiglio Approva e delibera</w:t>
      </w:r>
    </w:p>
    <w:p w14:paraId="56B6AD79" w14:textId="77777777" w:rsidR="009638F6" w:rsidRDefault="009638F6" w:rsidP="009638F6">
      <w:pPr>
        <w:pStyle w:val="Titolo1"/>
        <w:shd w:val="clear" w:color="auto" w:fill="FFFFFF"/>
        <w:ind w:left="-113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F2014BA" w14:textId="6A2EB60F" w:rsidR="00A04FF9" w:rsidRPr="009638F6" w:rsidRDefault="00A04FF9" w:rsidP="005677C1">
      <w:pPr>
        <w:pStyle w:val="Titolo1"/>
        <w:shd w:val="clear" w:color="auto" w:fill="FFFFFF"/>
        <w:ind w:left="-113"/>
        <w:jc w:val="both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9638F6">
        <w:rPr>
          <w:rFonts w:ascii="Times New Roman" w:eastAsia="Calibri" w:hAnsi="Times New Roman" w:cs="Times New Roman"/>
          <w:bCs w:val="0"/>
          <w:sz w:val="24"/>
          <w:szCs w:val="24"/>
        </w:rPr>
        <w:t>DELIBERA N. 2</w:t>
      </w:r>
      <w:r w:rsidR="009638F6" w:rsidRPr="009638F6">
        <w:rPr>
          <w:rFonts w:ascii="Times New Roman" w:eastAsia="Calibri" w:hAnsi="Times New Roman" w:cs="Times New Roman"/>
          <w:bCs w:val="0"/>
          <w:sz w:val="24"/>
          <w:szCs w:val="24"/>
        </w:rPr>
        <w:t>5</w:t>
      </w:r>
    </w:p>
    <w:p w14:paraId="30F5AD67" w14:textId="77777777" w:rsidR="00453D7C" w:rsidRPr="00453D7C" w:rsidRDefault="00453D7C" w:rsidP="00453D7C">
      <w:pPr>
        <w:pStyle w:val="Titolo1"/>
        <w:shd w:val="clear" w:color="auto" w:fill="FFFFFF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57E0DE3A" w14:textId="7E272C14" w:rsidR="007702C3" w:rsidRDefault="006F19CF" w:rsidP="00D36C7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Non essendoci altri punti all’O.d.g. da discutere, la seduta è </w:t>
      </w:r>
      <w:r w:rsidR="00D36C70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sciolta</w:t>
      </w: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alle ore </w:t>
      </w:r>
      <w:r w:rsidR="002709CD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A4FF4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>00.</w:t>
      </w:r>
    </w:p>
    <w:p w14:paraId="68DA644E" w14:textId="77777777" w:rsidR="00697680" w:rsidRPr="00D81D37" w:rsidRDefault="00697680" w:rsidP="00D36C7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CDCDFF" w14:textId="77777777" w:rsidR="007702C3" w:rsidRPr="00D81D37" w:rsidRDefault="006F19CF" w:rsidP="00D36C7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Il Segretario</w:t>
      </w:r>
    </w:p>
    <w:p w14:paraId="69312583" w14:textId="2E752E7B" w:rsidR="007702C3" w:rsidRDefault="00740769" w:rsidP="00D36C7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F317D3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09CD" w:rsidRPr="00D81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B7BA8E" w14:textId="77907BD7" w:rsidR="0051460B" w:rsidRPr="0051460B" w:rsidRDefault="0051460B" w:rsidP="0051460B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46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IL PRESIDENTE</w:t>
      </w:r>
    </w:p>
    <w:p w14:paraId="7CEBEE0C" w14:textId="292327A7" w:rsidR="0051460B" w:rsidRPr="0051460B" w:rsidRDefault="00740769" w:rsidP="00740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1" w:name="_GoBack"/>
      <w:bookmarkEnd w:id="1"/>
      <w:r w:rsidR="001068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51460B" w:rsidRPr="005146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51460B" w:rsidRPr="005146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sectPr w:rsidR="0051460B" w:rsidRPr="0051460B" w:rsidSect="00C87B3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761F" w14:textId="77777777" w:rsidR="00FE77A9" w:rsidRDefault="00FE77A9" w:rsidP="00C0673F">
      <w:pPr>
        <w:spacing w:after="0" w:line="240" w:lineRule="auto"/>
      </w:pPr>
      <w:r>
        <w:separator/>
      </w:r>
    </w:p>
  </w:endnote>
  <w:endnote w:type="continuationSeparator" w:id="0">
    <w:p w14:paraId="07F6C35F" w14:textId="77777777" w:rsidR="00FE77A9" w:rsidRDefault="00FE77A9" w:rsidP="00C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0C0C" w14:textId="77777777" w:rsidR="00FE77A9" w:rsidRDefault="00FE77A9" w:rsidP="00C0673F">
      <w:pPr>
        <w:spacing w:after="0" w:line="240" w:lineRule="auto"/>
      </w:pPr>
      <w:r>
        <w:separator/>
      </w:r>
    </w:p>
  </w:footnote>
  <w:footnote w:type="continuationSeparator" w:id="0">
    <w:p w14:paraId="1FB9A133" w14:textId="77777777" w:rsidR="00FE77A9" w:rsidRDefault="00FE77A9" w:rsidP="00C0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5B"/>
    <w:multiLevelType w:val="multilevel"/>
    <w:tmpl w:val="DD8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368D2"/>
    <w:multiLevelType w:val="multilevel"/>
    <w:tmpl w:val="DD8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A1E33"/>
    <w:multiLevelType w:val="hybridMultilevel"/>
    <w:tmpl w:val="ADEE129A"/>
    <w:lvl w:ilvl="0" w:tplc="FFFFFFFF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9367F"/>
    <w:multiLevelType w:val="multilevel"/>
    <w:tmpl w:val="DD8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E7E1E"/>
    <w:multiLevelType w:val="hybridMultilevel"/>
    <w:tmpl w:val="13F609F6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6364518"/>
    <w:multiLevelType w:val="multilevel"/>
    <w:tmpl w:val="DD8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752CA"/>
    <w:multiLevelType w:val="hybridMultilevel"/>
    <w:tmpl w:val="C81C7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F4D94"/>
    <w:multiLevelType w:val="hybridMultilevel"/>
    <w:tmpl w:val="D19CCA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46A49"/>
    <w:multiLevelType w:val="multilevel"/>
    <w:tmpl w:val="84F87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A3A31"/>
    <w:multiLevelType w:val="hybridMultilevel"/>
    <w:tmpl w:val="EAF0AA0C"/>
    <w:lvl w:ilvl="0" w:tplc="CA2C86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C63B2"/>
    <w:multiLevelType w:val="multilevel"/>
    <w:tmpl w:val="DD8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D123A"/>
    <w:multiLevelType w:val="hybridMultilevel"/>
    <w:tmpl w:val="DC5A1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F0270"/>
    <w:multiLevelType w:val="hybridMultilevel"/>
    <w:tmpl w:val="C4FA32E4"/>
    <w:lvl w:ilvl="0" w:tplc="95C633C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44C02"/>
    <w:multiLevelType w:val="multilevel"/>
    <w:tmpl w:val="DD8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E146AF"/>
    <w:multiLevelType w:val="hybridMultilevel"/>
    <w:tmpl w:val="25A6A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46CC7"/>
    <w:multiLevelType w:val="hybridMultilevel"/>
    <w:tmpl w:val="9D0C79AC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937A7"/>
    <w:multiLevelType w:val="hybridMultilevel"/>
    <w:tmpl w:val="C7361698"/>
    <w:lvl w:ilvl="0" w:tplc="EDA4447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A7D0D"/>
    <w:multiLevelType w:val="multilevel"/>
    <w:tmpl w:val="65F0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DC4E26"/>
    <w:multiLevelType w:val="hybridMultilevel"/>
    <w:tmpl w:val="4C663E78"/>
    <w:lvl w:ilvl="0" w:tplc="D77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21E2E"/>
    <w:multiLevelType w:val="multilevel"/>
    <w:tmpl w:val="217C0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292B09"/>
    <w:multiLevelType w:val="hybridMultilevel"/>
    <w:tmpl w:val="841CC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97955"/>
    <w:multiLevelType w:val="hybridMultilevel"/>
    <w:tmpl w:val="4F6A118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2A94630"/>
    <w:multiLevelType w:val="hybridMultilevel"/>
    <w:tmpl w:val="ADEE129A"/>
    <w:lvl w:ilvl="0" w:tplc="2AF67C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668F6"/>
    <w:multiLevelType w:val="hybridMultilevel"/>
    <w:tmpl w:val="8E6EB0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8"/>
  </w:num>
  <w:num w:numId="14">
    <w:abstractNumId w:val="22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5"/>
  </w:num>
  <w:num w:numId="20">
    <w:abstractNumId w:val="16"/>
  </w:num>
  <w:num w:numId="21">
    <w:abstractNumId w:val="12"/>
  </w:num>
  <w:num w:numId="22">
    <w:abstractNumId w:val="2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3"/>
    <w:rsid w:val="000031E9"/>
    <w:rsid w:val="000248AA"/>
    <w:rsid w:val="000710DD"/>
    <w:rsid w:val="000D0C7E"/>
    <w:rsid w:val="000D3C94"/>
    <w:rsid w:val="000D6576"/>
    <w:rsid w:val="000F1110"/>
    <w:rsid w:val="001068BF"/>
    <w:rsid w:val="001072F9"/>
    <w:rsid w:val="001F1F0F"/>
    <w:rsid w:val="002559FE"/>
    <w:rsid w:val="002709CD"/>
    <w:rsid w:val="002C4224"/>
    <w:rsid w:val="00344D86"/>
    <w:rsid w:val="00370A8C"/>
    <w:rsid w:val="003A4FF4"/>
    <w:rsid w:val="003F6C63"/>
    <w:rsid w:val="003F75CD"/>
    <w:rsid w:val="00443430"/>
    <w:rsid w:val="004435A6"/>
    <w:rsid w:val="00453985"/>
    <w:rsid w:val="00453D7C"/>
    <w:rsid w:val="004B3F9B"/>
    <w:rsid w:val="004D3457"/>
    <w:rsid w:val="004E765E"/>
    <w:rsid w:val="00513726"/>
    <w:rsid w:val="0051460B"/>
    <w:rsid w:val="005677C1"/>
    <w:rsid w:val="00594B38"/>
    <w:rsid w:val="00600CC1"/>
    <w:rsid w:val="0065074B"/>
    <w:rsid w:val="00687B57"/>
    <w:rsid w:val="00697680"/>
    <w:rsid w:val="006A2CB3"/>
    <w:rsid w:val="006A7D71"/>
    <w:rsid w:val="006F19CF"/>
    <w:rsid w:val="00733CEB"/>
    <w:rsid w:val="00740769"/>
    <w:rsid w:val="007702C3"/>
    <w:rsid w:val="007718D0"/>
    <w:rsid w:val="007A48CE"/>
    <w:rsid w:val="00830821"/>
    <w:rsid w:val="00834206"/>
    <w:rsid w:val="008B1C8C"/>
    <w:rsid w:val="008D0FDB"/>
    <w:rsid w:val="008D34EC"/>
    <w:rsid w:val="008F0688"/>
    <w:rsid w:val="00936EEF"/>
    <w:rsid w:val="009638F6"/>
    <w:rsid w:val="00994588"/>
    <w:rsid w:val="009D12D2"/>
    <w:rsid w:val="009F739D"/>
    <w:rsid w:val="00A03C7E"/>
    <w:rsid w:val="00A04FF9"/>
    <w:rsid w:val="00AA2C08"/>
    <w:rsid w:val="00AF35BE"/>
    <w:rsid w:val="00B14F65"/>
    <w:rsid w:val="00B50AC8"/>
    <w:rsid w:val="00B8188B"/>
    <w:rsid w:val="00BD453E"/>
    <w:rsid w:val="00BE1A70"/>
    <w:rsid w:val="00BF04B0"/>
    <w:rsid w:val="00C0673F"/>
    <w:rsid w:val="00C10776"/>
    <w:rsid w:val="00C13CA9"/>
    <w:rsid w:val="00C235E1"/>
    <w:rsid w:val="00C33172"/>
    <w:rsid w:val="00C4445A"/>
    <w:rsid w:val="00C5374B"/>
    <w:rsid w:val="00C8237B"/>
    <w:rsid w:val="00C87B3B"/>
    <w:rsid w:val="00C97ADD"/>
    <w:rsid w:val="00D0739D"/>
    <w:rsid w:val="00D20111"/>
    <w:rsid w:val="00D308AC"/>
    <w:rsid w:val="00D34809"/>
    <w:rsid w:val="00D354C2"/>
    <w:rsid w:val="00D36C70"/>
    <w:rsid w:val="00D81D37"/>
    <w:rsid w:val="00D92236"/>
    <w:rsid w:val="00D93DF7"/>
    <w:rsid w:val="00DC7E13"/>
    <w:rsid w:val="00DD380E"/>
    <w:rsid w:val="00DE4C83"/>
    <w:rsid w:val="00E15EFC"/>
    <w:rsid w:val="00E505AF"/>
    <w:rsid w:val="00E520A2"/>
    <w:rsid w:val="00E64AFD"/>
    <w:rsid w:val="00E93F39"/>
    <w:rsid w:val="00E96529"/>
    <w:rsid w:val="00EE5CA5"/>
    <w:rsid w:val="00F317D3"/>
    <w:rsid w:val="00F7553D"/>
    <w:rsid w:val="00F80A55"/>
    <w:rsid w:val="00FC73AD"/>
    <w:rsid w:val="00FD33E3"/>
    <w:rsid w:val="00FE1D06"/>
    <w:rsid w:val="00FE77A9"/>
    <w:rsid w:val="00FF171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D2CC"/>
  <w15:docId w15:val="{0A77DD05-CBE1-41E6-BEB7-901AE86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53D7C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2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3F"/>
  </w:style>
  <w:style w:type="paragraph" w:styleId="Pidipagina">
    <w:name w:val="footer"/>
    <w:basedOn w:val="Normale"/>
    <w:link w:val="PidipaginaCarattere"/>
    <w:uiPriority w:val="99"/>
    <w:unhideWhenUsed/>
    <w:rsid w:val="00C0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3F"/>
  </w:style>
  <w:style w:type="paragraph" w:styleId="Nessunaspaziatura">
    <w:name w:val="No Spacing"/>
    <w:uiPriority w:val="1"/>
    <w:qFormat/>
    <w:rsid w:val="00D93D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453D7C"/>
    <w:rPr>
      <w:rFonts w:ascii="Palatino Linotype" w:eastAsia="Palatino Linotype" w:hAnsi="Palatino Linotype" w:cs="Palatino Linotyp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Miryam Belfonte</dc:creator>
  <cp:lastModifiedBy>SEGRETERIA01</cp:lastModifiedBy>
  <cp:revision>2</cp:revision>
  <dcterms:created xsi:type="dcterms:W3CDTF">2024-05-30T08:33:00Z</dcterms:created>
  <dcterms:modified xsi:type="dcterms:W3CDTF">2024-05-30T08:33:00Z</dcterms:modified>
</cp:coreProperties>
</file>