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93F4" w14:textId="77777777" w:rsidR="000D7ACE" w:rsidRDefault="000D7ACE" w:rsidP="00B1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897689" w14:textId="77777777" w:rsidR="000030D7" w:rsidRPr="000030D7" w:rsidRDefault="000030D7" w:rsidP="000030D7">
      <w:pPr>
        <w:tabs>
          <w:tab w:val="left" w:pos="1995"/>
          <w:tab w:val="center" w:pos="4819"/>
        </w:tabs>
        <w:spacing w:after="0" w:line="240" w:lineRule="auto"/>
      </w:pPr>
      <w:r w:rsidRPr="000030D7">
        <w:t xml:space="preserve">                                </w:t>
      </w:r>
      <w:r w:rsidRPr="000030D7">
        <w:rPr>
          <w:sz w:val="28"/>
          <w:szCs w:val="28"/>
        </w:rPr>
        <w:t>ISTITUTO COMPRENSIVO 3 PONTE-SICILIANO POMIG.</w:t>
      </w:r>
    </w:p>
    <w:p w14:paraId="65956419" w14:textId="77777777" w:rsidR="000030D7" w:rsidRPr="000030D7" w:rsidRDefault="000030D7" w:rsidP="000030D7">
      <w:pPr>
        <w:spacing w:after="0" w:line="240" w:lineRule="auto"/>
        <w:ind w:left="-540"/>
        <w:jc w:val="center"/>
        <w:rPr>
          <w:sz w:val="28"/>
          <w:szCs w:val="28"/>
        </w:rPr>
      </w:pPr>
      <w:r w:rsidRPr="000030D7">
        <w:rPr>
          <w:sz w:val="28"/>
          <w:szCs w:val="28"/>
        </w:rPr>
        <w:t xml:space="preserve">    VIA ROMA 77-</w:t>
      </w:r>
      <w:proofErr w:type="gramStart"/>
      <w:r w:rsidRPr="000030D7">
        <w:rPr>
          <w:sz w:val="28"/>
          <w:szCs w:val="28"/>
        </w:rPr>
        <w:t>80038  POMIGLIANO</w:t>
      </w:r>
      <w:proofErr w:type="gramEnd"/>
      <w:r w:rsidRPr="000030D7">
        <w:rPr>
          <w:sz w:val="28"/>
          <w:szCs w:val="28"/>
        </w:rPr>
        <w:t xml:space="preserve"> D’ARCO</w:t>
      </w:r>
    </w:p>
    <w:p w14:paraId="2F2DF65D" w14:textId="77777777" w:rsidR="000030D7" w:rsidRPr="000030D7" w:rsidRDefault="000030D7" w:rsidP="000030D7">
      <w:pPr>
        <w:spacing w:after="0" w:line="240" w:lineRule="auto"/>
        <w:ind w:left="-540"/>
        <w:jc w:val="center"/>
        <w:rPr>
          <w:sz w:val="28"/>
          <w:szCs w:val="28"/>
        </w:rPr>
      </w:pPr>
      <w:r w:rsidRPr="000030D7">
        <w:rPr>
          <w:sz w:val="28"/>
          <w:szCs w:val="28"/>
        </w:rPr>
        <w:t xml:space="preserve">Ambito NA 19 Cod. Fisc.  930 766 50 </w:t>
      </w:r>
      <w:proofErr w:type="gramStart"/>
      <w:r w:rsidRPr="000030D7">
        <w:rPr>
          <w:sz w:val="28"/>
          <w:szCs w:val="28"/>
        </w:rPr>
        <w:t xml:space="preserve">634  </w:t>
      </w:r>
      <w:proofErr w:type="spellStart"/>
      <w:r w:rsidRPr="000030D7">
        <w:rPr>
          <w:sz w:val="28"/>
          <w:szCs w:val="28"/>
        </w:rPr>
        <w:t>Cod.Mecc</w:t>
      </w:r>
      <w:proofErr w:type="spellEnd"/>
      <w:proofErr w:type="gramEnd"/>
      <w:r w:rsidRPr="000030D7">
        <w:rPr>
          <w:sz w:val="28"/>
          <w:szCs w:val="28"/>
        </w:rPr>
        <w:t>. NAIC8G0007</w:t>
      </w:r>
    </w:p>
    <w:p w14:paraId="11511B1D" w14:textId="77777777" w:rsidR="000030D7" w:rsidRPr="000030D7" w:rsidRDefault="000030D7" w:rsidP="000030D7">
      <w:pPr>
        <w:spacing w:after="0" w:line="240" w:lineRule="auto"/>
        <w:ind w:right="-992"/>
        <w:rPr>
          <w:rFonts w:ascii="Arial Black" w:hAnsi="Arial Black" w:cs="Aharoni"/>
          <w:color w:val="0000FF"/>
          <w:u w:val="single"/>
        </w:rPr>
      </w:pPr>
      <w:r w:rsidRPr="000030D7">
        <w:rPr>
          <w:sz w:val="28"/>
          <w:szCs w:val="28"/>
        </w:rPr>
        <w:t xml:space="preserve">        Tel./ Fax 081 3177300</w:t>
      </w:r>
      <w:proofErr w:type="gramStart"/>
      <w:r w:rsidRPr="000030D7">
        <w:t>-</w:t>
      </w:r>
      <w:r w:rsidRPr="000030D7">
        <w:rPr>
          <w:rFonts w:ascii="Arial Black" w:hAnsi="Arial Black" w:cs="Aharoni"/>
        </w:rPr>
        <w:t xml:space="preserve">  e-mail</w:t>
      </w:r>
      <w:proofErr w:type="gramEnd"/>
      <w:r w:rsidRPr="000030D7">
        <w:rPr>
          <w:rFonts w:ascii="Arial Black" w:hAnsi="Arial Black" w:cs="Aharoni"/>
        </w:rPr>
        <w:t xml:space="preserve">: </w:t>
      </w:r>
      <w:bookmarkStart w:id="0" w:name="_Hlk50107211"/>
      <w:r w:rsidRPr="000030D7">
        <w:rPr>
          <w:rFonts w:ascii="Arial Black" w:hAnsi="Arial Black" w:cs="Aharoni"/>
        </w:rPr>
        <w:fldChar w:fldCharType="begin"/>
      </w:r>
      <w:r w:rsidRPr="000030D7">
        <w:rPr>
          <w:rFonts w:ascii="Arial Black" w:hAnsi="Arial Black" w:cs="Aharoni"/>
        </w:rPr>
        <w:instrText xml:space="preserve"> HYPERLINK "mailto:naic8g0007@istruzione.it" </w:instrText>
      </w:r>
      <w:r w:rsidRPr="000030D7">
        <w:rPr>
          <w:rFonts w:ascii="Arial Black" w:hAnsi="Arial Black" w:cs="Aharoni"/>
        </w:rPr>
        <w:fldChar w:fldCharType="separate"/>
      </w:r>
      <w:r w:rsidRPr="000030D7">
        <w:rPr>
          <w:rFonts w:ascii="Arial Black" w:hAnsi="Arial Black" w:cs="Aharoni"/>
          <w:color w:val="0000FF"/>
          <w:u w:val="single"/>
        </w:rPr>
        <w:t>naic8g0007@istruzione.it</w:t>
      </w:r>
      <w:r w:rsidRPr="000030D7">
        <w:rPr>
          <w:rFonts w:ascii="Arial Black" w:hAnsi="Arial Black" w:cs="Aharoni"/>
        </w:rPr>
        <w:fldChar w:fldCharType="end"/>
      </w:r>
      <w:bookmarkEnd w:id="0"/>
    </w:p>
    <w:p w14:paraId="6F89EC64" w14:textId="77777777" w:rsidR="000030D7" w:rsidRPr="000030D7" w:rsidRDefault="000030D7" w:rsidP="000030D7">
      <w:pPr>
        <w:spacing w:after="0" w:line="240" w:lineRule="auto"/>
        <w:ind w:right="-992"/>
      </w:pPr>
      <w:r w:rsidRPr="000030D7">
        <w:rPr>
          <w:rFonts w:ascii="Arial Black" w:hAnsi="Arial Black" w:cs="Aharoni"/>
        </w:rPr>
        <w:t xml:space="preserve">            PEC </w:t>
      </w:r>
      <w:hyperlink r:id="rId8" w:history="1">
        <w:r w:rsidRPr="000030D7">
          <w:rPr>
            <w:rFonts w:ascii="Arial Black" w:hAnsi="Arial Black" w:cs="Aharoni"/>
            <w:color w:val="0000FF"/>
            <w:u w:val="single"/>
          </w:rPr>
          <w:t>naic8g0007@pec.istruzione.it</w:t>
        </w:r>
      </w:hyperlink>
      <w:r w:rsidRPr="000030D7">
        <w:rPr>
          <w:rFonts w:ascii="Arial Black" w:hAnsi="Arial Black" w:cs="Aharoni"/>
        </w:rPr>
        <w:t xml:space="preserve"> </w:t>
      </w:r>
      <w:r w:rsidRPr="000030D7">
        <w:rPr>
          <w:sz w:val="28"/>
          <w:szCs w:val="28"/>
        </w:rPr>
        <w:t>Sito web: www. secondocircolopomigliano.eu</w:t>
      </w:r>
    </w:p>
    <w:p w14:paraId="69C2C6EA" w14:textId="77777777" w:rsidR="000D7ACE" w:rsidRDefault="000D7ACE" w:rsidP="0000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55DF96" w14:textId="77777777" w:rsidR="000D7ACE" w:rsidRDefault="000D7ACE" w:rsidP="00B1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85F82F" w14:textId="77777777" w:rsidR="005C624C" w:rsidRDefault="005C624C" w:rsidP="00B1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Patto di corresponsabilità educativa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 </w:t>
      </w:r>
      <w:r w:rsidR="00356F04"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INTEGRAZIONE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8645BA"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ELEMENTI</w:t>
      </w:r>
      <w:proofErr w:type="gramEnd"/>
      <w:r w:rsidR="008645BA"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 PREVENZIONE</w:t>
      </w:r>
    </w:p>
    <w:p w14:paraId="296F82DE" w14:textId="43D3C6FF" w:rsidR="003F13FC" w:rsidRPr="00950ECE" w:rsidRDefault="000D7ACE" w:rsidP="00B11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2020/2021</w:t>
      </w:r>
      <w:r w:rsidR="00950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0E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</w:t>
      </w:r>
    </w:p>
    <w:p w14:paraId="28F33217" w14:textId="77777777" w:rsidR="003F13FC" w:rsidRDefault="003F13F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55E12" w14:textId="77777777" w:rsidR="004E4B18" w:rsidRDefault="004E4B1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86977A" w14:textId="57450E4B" w:rsidR="00F40969" w:rsidRDefault="00F40969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PREMESSA</w:t>
      </w:r>
    </w:p>
    <w:p w14:paraId="0F422CF0" w14:textId="77777777" w:rsidR="00F26206" w:rsidRDefault="00F2620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E8B94A" w14:textId="77777777" w:rsidR="00356F04" w:rsidRPr="00356F04" w:rsidRDefault="00356F04" w:rsidP="00356F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In riferimento al parere tecnico espresso dal Comitato Tecnico Scientifico (CTS) istituito presso il Dipartimento della Protezione Civile, per quanto riguarda le “misure organizzative generali” e le indicazioni che il Comitato fornisce in ordine ai comportamenti che coinvolgono direttamente le </w:t>
      </w:r>
      <w:r w:rsidRPr="00356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famiglie </w:t>
      </w: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 chi detiene la potestà genitoriale e gli studenti maggiorenni, la </w:t>
      </w:r>
      <w:r w:rsidRPr="00356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precondizione </w:t>
      </w: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la presenza a scuola di studenti (...) è: </w:t>
      </w:r>
    </w:p>
    <w:p w14:paraId="3E1906B4" w14:textId="77777777" w:rsidR="00356F04" w:rsidRPr="00356F04" w:rsidRDefault="00356F04" w:rsidP="00356F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l’assenza di sintomatologia respiratoria o di temperatura corporea superiore a 37,5° C anche nei tre giorni precedenti; </w:t>
      </w:r>
    </w:p>
    <w:p w14:paraId="6122F16B" w14:textId="77777777" w:rsidR="00356F04" w:rsidRPr="00356F04" w:rsidRDefault="00356F04" w:rsidP="00356F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non essere stati in quarantena o isolamento domiciliare negli ultimi 14 giorni; </w:t>
      </w:r>
    </w:p>
    <w:p w14:paraId="14948165" w14:textId="77777777" w:rsidR="00356F04" w:rsidRPr="00356F04" w:rsidRDefault="00356F04" w:rsidP="00356F0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non essere stati a contatto con persone positive, per quanto di propria conoscenza, negli ultimi 14 giorni. </w:t>
      </w:r>
    </w:p>
    <w:p w14:paraId="2034CC45" w14:textId="33A5CF55" w:rsidR="00356F04" w:rsidRPr="00356F04" w:rsidRDefault="00356F04" w:rsidP="00F409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All’ingresso a scuola NON è necessaria la misurazione della temperatura corporea</w:t>
      </w:r>
      <w:r w:rsidR="00D178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it-IT"/>
        </w:rPr>
        <w:t>, la misurazione deve avvenire a casa.</w:t>
      </w:r>
    </w:p>
    <w:p w14:paraId="248D3EF9" w14:textId="77777777" w:rsidR="00356F04" w:rsidRPr="00356F04" w:rsidRDefault="00356F04" w:rsidP="00356F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Chiunque ha sintomatologia respiratoria o temperatura superiore a 37,5°C dovrà restare a casa. </w:t>
      </w:r>
      <w:proofErr w:type="gramStart"/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Pertanto</w:t>
      </w:r>
      <w:proofErr w:type="gramEnd"/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si rimanda alla </w:t>
      </w:r>
      <w:r w:rsidRPr="00356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responsabilità individuale </w:t>
      </w: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rispetto allo stato di salute dei minori affidati alla responsabilità genitoriale. </w:t>
      </w:r>
    </w:p>
    <w:p w14:paraId="59B58A02" w14:textId="77777777" w:rsidR="00356F04" w:rsidRPr="00356F04" w:rsidRDefault="00356F04" w:rsidP="00356F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Esplicito e ripetuto da parte del Comitato il “bisogno di una collaborazione attiva di studenti e famiglie (...) nel contesto di una responsabilità condivisa e collettiva” e la chiamata alla </w:t>
      </w:r>
      <w:r w:rsidRPr="00356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corresponsabilità della comunità tutta nel fronteggiare la “grave crisi educativa” prodotta dall’epidemia Covid-19. </w:t>
      </w:r>
    </w:p>
    <w:p w14:paraId="247C475E" w14:textId="77777777" w:rsidR="00356F04" w:rsidRPr="00356F04" w:rsidRDefault="00356F04" w:rsidP="00356F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Ne consegue la necessità di una integrazione del Patto educativo di Corresponsabilità con l’impegno delle famiglie, degli esercenti la potestà genitoriale o dei tutori, a rispettare le “precondizioni” per la presenza a scuola nel prossimo anno scolastico. </w:t>
      </w:r>
    </w:p>
    <w:p w14:paraId="4ECAB66B" w14:textId="77777777" w:rsidR="00356F04" w:rsidRPr="00356F04" w:rsidRDefault="00356F04" w:rsidP="00356F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</w:t>
      </w:r>
      <w:proofErr w:type="gramStart"/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Patto infatti</w:t>
      </w:r>
      <w:proofErr w:type="gramEnd"/>
      <w:r w:rsidRPr="00356F0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oltre ad essere un documento pedagogico di condivisione scuola-famiglia di “intenti” educativi, è pure un documento di natura contrattuale - ne è richiesta la sottoscrizione da parte di ciascun genitore - finalizzato all’assunzione di impegni reciproci. </w:t>
      </w:r>
    </w:p>
    <w:p w14:paraId="51C4F578" w14:textId="77777777" w:rsidR="008645BA" w:rsidRPr="00356F04" w:rsidRDefault="008645BA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09EB31" w14:textId="4F1E32F3" w:rsidR="000D7ACE" w:rsidRDefault="000D7ACE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957B4E" w14:textId="05A82FD0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EF530" w14:textId="2A50F5E0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F55821" w14:textId="2542EE50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BD4483" w14:textId="5EFA1A13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C7257E" w14:textId="61F61D66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D2CEF6" w14:textId="675A8556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BA2982" w14:textId="77777777" w:rsidR="005C624C" w:rsidRDefault="005C624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906E2C" w14:textId="77777777" w:rsidR="000D7ACE" w:rsidRPr="00356F04" w:rsidRDefault="000D7ACE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DF70BE" w14:textId="77777777" w:rsidR="000D7ACE" w:rsidRPr="000D7ACE" w:rsidRDefault="000D7ACE" w:rsidP="000D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CE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INTEGRAZIONE PATTO DI CORRESPONSABILITA’ EDUCATIVA</w:t>
      </w:r>
      <w:r w:rsidRPr="000D7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4EC16" w14:textId="0BC869CD" w:rsidR="000D7ACE" w:rsidRDefault="000D7ACE" w:rsidP="000D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ACE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0D7ACE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14:paraId="53423269" w14:textId="2D94CB39" w:rsidR="00F23F0C" w:rsidRDefault="00F23F0C" w:rsidP="005C624C">
      <w:pPr>
        <w:rPr>
          <w:rFonts w:ascii="Times New Roman" w:hAnsi="Times New Roman" w:cs="Times New Roman"/>
          <w:b/>
          <w:sz w:val="24"/>
          <w:szCs w:val="24"/>
        </w:rPr>
      </w:pPr>
    </w:p>
    <w:p w14:paraId="276DFEE5" w14:textId="77777777" w:rsidR="00F23F0C" w:rsidRDefault="00F23F0C" w:rsidP="00F23F0C">
      <w:pPr>
        <w:pStyle w:val="Corpotesto"/>
        <w:spacing w:before="6"/>
        <w:ind w:left="0"/>
        <w:rPr>
          <w:b/>
          <w:sz w:val="23"/>
        </w:rPr>
      </w:pPr>
    </w:p>
    <w:p w14:paraId="41D86D6F" w14:textId="77777777" w:rsidR="00F23F0C" w:rsidRPr="00467FBC" w:rsidRDefault="00F23F0C" w:rsidP="00F23F0C">
      <w:pPr>
        <w:pStyle w:val="Corpotesto"/>
        <w:ind w:left="216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L’operato della scuola viene dichiarato, in maniera esplicita, nel patto di corresponsabilità che è sintesi della VISION e MISSION dell’Istituto.</w:t>
      </w:r>
    </w:p>
    <w:p w14:paraId="26EB17CA" w14:textId="77777777" w:rsidR="00F23F0C" w:rsidRPr="00467FBC" w:rsidRDefault="00F23F0C" w:rsidP="00F23F0C">
      <w:pPr>
        <w:pStyle w:val="Corpotesto"/>
        <w:spacing w:line="252" w:lineRule="exact"/>
        <w:ind w:left="1238" w:right="1239"/>
        <w:jc w:val="center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VISION</w:t>
      </w:r>
    </w:p>
    <w:p w14:paraId="23FC5968" w14:textId="77777777" w:rsidR="00F23F0C" w:rsidRPr="00467FBC" w:rsidRDefault="00F23F0C" w:rsidP="00F23F0C">
      <w:pPr>
        <w:pStyle w:val="Corpotesto"/>
        <w:spacing w:before="3"/>
        <w:ind w:left="216" w:right="215"/>
        <w:jc w:val="both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 xml:space="preserve">“Verso la Cittadinanza Europea: scuola di vita, di relazioni, di aggregazione culturale e di apprendimento per le famiglie e i bambini del nostro territori, nell’ottica dell’ampliamento delle proposte formative con modalità laboratoriale quali: </w:t>
      </w:r>
      <w:r w:rsidRPr="00467FBC">
        <w:rPr>
          <w:rFonts w:ascii="Times New Roman" w:hAnsi="Times New Roman" w:cs="Times New Roman"/>
          <w:b/>
          <w:color w:val="000000" w:themeColor="text1"/>
        </w:rPr>
        <w:t xml:space="preserve">potenziamento linguistico, artistico – espressivo, culturale, </w:t>
      </w:r>
      <w:r w:rsidRPr="00467FBC">
        <w:rPr>
          <w:rFonts w:ascii="Times New Roman" w:hAnsi="Times New Roman" w:cs="Times New Roman"/>
          <w:color w:val="000000" w:themeColor="text1"/>
        </w:rPr>
        <w:t>mirati alla valorizzazione del senso estetico, della creatività, del rispetto dell’ambiente di appartenenza, al fine di rendere i discenti capaci di affrontare efficacemente le richieste e le sfide della vita</w:t>
      </w:r>
      <w:r w:rsidRPr="00467FBC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</w:rPr>
        <w:t>quotidiana.”</w:t>
      </w:r>
    </w:p>
    <w:p w14:paraId="22FEA707" w14:textId="77777777" w:rsidR="00F23F0C" w:rsidRPr="00467FBC" w:rsidRDefault="00F23F0C" w:rsidP="00F23F0C">
      <w:pPr>
        <w:pStyle w:val="Corpotesto"/>
        <w:spacing w:before="203"/>
        <w:ind w:left="1238" w:right="1242"/>
        <w:jc w:val="center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MISSION</w:t>
      </w:r>
    </w:p>
    <w:p w14:paraId="1E5A6C85" w14:textId="77777777" w:rsidR="00F23F0C" w:rsidRPr="00467FBC" w:rsidRDefault="00F23F0C" w:rsidP="00F23F0C">
      <w:pPr>
        <w:pStyle w:val="Corpotesto"/>
        <w:spacing w:before="127"/>
        <w:ind w:left="216" w:right="216"/>
        <w:jc w:val="both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“Imparare ad Imparare per costruire e trasformare le mappe dei saperi rendendoli coerenti con l’evoluzione delle conoscenze, affinché abilità e competenze possano, passo dopo passo, trasformarsi in traguardi per la vita”</w:t>
      </w:r>
    </w:p>
    <w:p w14:paraId="0E01EDE8" w14:textId="77777777" w:rsidR="00F23F0C" w:rsidRPr="00467FBC" w:rsidRDefault="00F23F0C" w:rsidP="00F23F0C">
      <w:pPr>
        <w:pStyle w:val="Corpotesto"/>
        <w:spacing w:before="1"/>
        <w:ind w:left="0"/>
        <w:rPr>
          <w:rFonts w:ascii="Times New Roman" w:hAnsi="Times New Roman" w:cs="Times New Roman"/>
          <w:color w:val="000000" w:themeColor="text1"/>
        </w:rPr>
      </w:pPr>
    </w:p>
    <w:p w14:paraId="7B108A9C" w14:textId="77777777" w:rsidR="00F23F0C" w:rsidRPr="00467FBC" w:rsidRDefault="00F23F0C" w:rsidP="00F23F0C">
      <w:pPr>
        <w:pStyle w:val="Corpotesto"/>
        <w:ind w:left="216" w:right="221"/>
        <w:jc w:val="both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Il contratto formativo costituisce, quindi, la sintesi degli accordi tra docenti, alunni e genitori, necessari per stabilire relazioni di reciproco rispetto, cooperazione, condivisione, senso di responsabilità e impegno.</w:t>
      </w:r>
    </w:p>
    <w:p w14:paraId="44A27EC1" w14:textId="77777777" w:rsidR="00F23F0C" w:rsidRPr="00467FBC" w:rsidRDefault="00F23F0C" w:rsidP="00F23F0C">
      <w:pPr>
        <w:pStyle w:val="Corpotesto"/>
        <w:spacing w:before="2"/>
        <w:ind w:left="216"/>
        <w:jc w:val="both"/>
        <w:rPr>
          <w:rFonts w:ascii="Times New Roman" w:hAnsi="Times New Roman" w:cs="Times New Roman"/>
          <w:color w:val="000000" w:themeColor="text1"/>
        </w:rPr>
      </w:pPr>
      <w:r w:rsidRPr="00467FBC">
        <w:rPr>
          <w:rFonts w:ascii="Times New Roman" w:hAnsi="Times New Roman" w:cs="Times New Roman"/>
          <w:color w:val="000000" w:themeColor="text1"/>
        </w:rPr>
        <w:t>Nell'intento di perseguire costantemente l'obiettivo di rafforzare il patto educativo con i genitori.</w:t>
      </w:r>
    </w:p>
    <w:p w14:paraId="28E58429" w14:textId="77777777" w:rsidR="00F23F0C" w:rsidRPr="00467FBC" w:rsidRDefault="00F23F0C" w:rsidP="00F2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7CD9EF" w14:textId="2FC1A0C8" w:rsidR="00F23F0C" w:rsidRDefault="00F23F0C" w:rsidP="00467FBC">
      <w:pPr>
        <w:rPr>
          <w:rFonts w:ascii="Times New Roman" w:hAnsi="Times New Roman" w:cs="Times New Roman"/>
          <w:b/>
          <w:sz w:val="24"/>
          <w:szCs w:val="24"/>
        </w:rPr>
      </w:pPr>
    </w:p>
    <w:p w14:paraId="3241F558" w14:textId="77777777" w:rsidR="00F23F0C" w:rsidRPr="000D7ACE" w:rsidRDefault="00F23F0C" w:rsidP="000D7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1D147" w14:textId="77777777" w:rsidR="000D7ACE" w:rsidRPr="000D7ACE" w:rsidRDefault="000D7ACE" w:rsidP="000D7ACE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CE">
        <w:rPr>
          <w:rFonts w:ascii="Times New Roman" w:hAnsi="Times New Roman" w:cs="Times New Roman"/>
          <w:b/>
          <w:sz w:val="24"/>
          <w:szCs w:val="24"/>
        </w:rPr>
        <w:t>I genitori/esercenti potestà genitoriale/</w:t>
      </w:r>
      <w:r>
        <w:rPr>
          <w:rFonts w:ascii="Times New Roman" w:hAnsi="Times New Roman" w:cs="Times New Roman"/>
          <w:b/>
          <w:sz w:val="24"/>
          <w:szCs w:val="24"/>
        </w:rPr>
        <w:t>tutori/</w:t>
      </w:r>
      <w:r w:rsidRPr="000D7ACE">
        <w:rPr>
          <w:rFonts w:ascii="Times New Roman" w:hAnsi="Times New Roman" w:cs="Times New Roman"/>
          <w:b/>
          <w:sz w:val="24"/>
          <w:szCs w:val="24"/>
        </w:rPr>
        <w:t>studenti maggiorenni</w:t>
      </w:r>
    </w:p>
    <w:p w14:paraId="5D9636A1" w14:textId="77777777" w:rsidR="00356F04" w:rsidRPr="00F40969" w:rsidRDefault="00356F04" w:rsidP="00356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consapevoli di tutte le conseguenze civili e penali previste i</w:t>
      </w:r>
      <w:r w:rsidR="000D7ACE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dichiarazioni mendaci</w:t>
      </w:r>
      <w:r w:rsidRPr="00356F0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6BAB447" w14:textId="77777777" w:rsidR="00356F04" w:rsidRPr="00F40969" w:rsidRDefault="00356F04" w:rsidP="00356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SOTTOSCRIVONO IL SEGUENTE PATTO DI CORRESPONSABILITÀ </w:t>
      </w:r>
    </w:p>
    <w:p w14:paraId="23A2E6F4" w14:textId="77777777" w:rsidR="00356F04" w:rsidRPr="00574668" w:rsidRDefault="00356F04" w:rsidP="00356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746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l’alunno/a______________________________________________________ </w:t>
      </w:r>
    </w:p>
    <w:p w14:paraId="3B82EC58" w14:textId="77777777" w:rsidR="00356F04" w:rsidRPr="00574668" w:rsidRDefault="00356F04" w:rsidP="004C2EE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746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iscritto/a alla </w:t>
      </w:r>
      <w:r w:rsidR="000D7ACE" w:rsidRPr="005746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____ sezione________ della sede </w:t>
      </w:r>
      <w:r w:rsidRPr="0057466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_______________ presso </w:t>
      </w:r>
      <w:r w:rsidR="009006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----------------------</w:t>
      </w:r>
    </w:p>
    <w:p w14:paraId="28B1AD4F" w14:textId="77777777" w:rsidR="000D2065" w:rsidRDefault="000D2065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527229" w14:textId="77777777" w:rsidR="000D2065" w:rsidRDefault="000D2065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FREQUENZA NELL’ISTITUTO SCOLASTICO</w:t>
      </w:r>
    </w:p>
    <w:p w14:paraId="4CF26D27" w14:textId="63C3AA24" w:rsidR="000D2065" w:rsidRDefault="007A78D8" w:rsidP="000D2065">
      <w:pPr>
        <w:pStyle w:val="NormaleWeb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IMPEGNI </w:t>
      </w:r>
      <w:r w:rsidR="0090062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DA</w:t>
      </w:r>
      <w:proofErr w:type="gramEnd"/>
      <w:r>
        <w:rPr>
          <w:b/>
          <w:bCs/>
          <w:color w:val="000000"/>
        </w:rPr>
        <w:t xml:space="preserve"> PARTE DELLA FAMIGLIA</w:t>
      </w:r>
    </w:p>
    <w:p w14:paraId="494E9931" w14:textId="77777777" w:rsidR="0043526C" w:rsidRPr="00467FBC" w:rsidRDefault="0043526C" w:rsidP="0043526C">
      <w:pPr>
        <w:spacing w:before="91"/>
        <w:ind w:right="12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67FBC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GENITORI</w:t>
      </w:r>
    </w:p>
    <w:p w14:paraId="6757CFEE" w14:textId="77777777" w:rsidR="0043526C" w:rsidRPr="00467FBC" w:rsidRDefault="0043526C" w:rsidP="0043526C">
      <w:pPr>
        <w:spacing w:before="127"/>
        <w:ind w:left="2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impegnano a:</w:t>
      </w:r>
    </w:p>
    <w:p w14:paraId="2ED0C337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125" w:after="0" w:line="303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Riconoscere il valore educativo della scuola evitando atteggiamenti che LA</w:t>
      </w:r>
      <w:r w:rsidRPr="00467FB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sminuiscono;</w:t>
      </w:r>
    </w:p>
    <w:p w14:paraId="19DDE216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Rispettare e far rispettare le regole</w:t>
      </w:r>
      <w:r w:rsidRPr="00467FB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scolastiche;</w:t>
      </w:r>
    </w:p>
    <w:p w14:paraId="703715F2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2" w:after="0" w:line="232" w:lineRule="auto"/>
        <w:ind w:right="22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Collaborare con i docenti rispettando la loro autonomia di insegnamento e la loro competenza docimologica per concorrere allo sviluppo armonico della personalità degli</w:t>
      </w:r>
      <w:r w:rsidRPr="00467FB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alunni;</w:t>
      </w:r>
    </w:p>
    <w:p w14:paraId="0C51C859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12" w:after="0" w:line="230" w:lineRule="auto"/>
        <w:ind w:right="213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Partecipare a tutte le attività scolastiche che li coinvolgono in prima persona (consiglio di interclasse/sezione, colloqui individuali, momenti di lavoro, feste, manifestazioni,</w:t>
      </w:r>
      <w:r w:rsidRPr="00467FBC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laboratori…);</w:t>
      </w:r>
    </w:p>
    <w:p w14:paraId="387FB34F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1" w:after="0" w:line="305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Collaborare alle iniziative della scuola in funzione dell’arricchimento dell’offerta</w:t>
      </w:r>
      <w:r w:rsidRPr="00467FBC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formativa;</w:t>
      </w:r>
    </w:p>
    <w:p w14:paraId="160EA14A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5" w:after="0" w:line="230" w:lineRule="auto"/>
        <w:ind w:right="2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Chiedere ai bambini di raccontare che cosa è successo durante la giornata: il dialogo costante valorizza le sue</w:t>
      </w:r>
      <w:r w:rsidRPr="00467FB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esperienze;</w:t>
      </w:r>
    </w:p>
    <w:p w14:paraId="4A4E4137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2" w:after="0" w:line="305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Uniformarsi agli atteggiamenti educativi adottati dalla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scuola;</w:t>
      </w:r>
    </w:p>
    <w:p w14:paraId="3728B0B3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7"/>
        </w:tabs>
        <w:autoSpaceDE w:val="0"/>
        <w:autoSpaceDN w:val="0"/>
        <w:spacing w:before="2" w:after="0" w:line="232" w:lineRule="auto"/>
        <w:ind w:right="22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Curare un abbigliamento consono al contesto educativo che sia pratico, agevole e rapportato alla fascia d’età (3-10 anni);</w:t>
      </w:r>
    </w:p>
    <w:p w14:paraId="2F0F9513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7"/>
        </w:tabs>
        <w:autoSpaceDE w:val="0"/>
        <w:autoSpaceDN w:val="0"/>
        <w:spacing w:before="1" w:after="0" w:line="237" w:lineRule="auto"/>
        <w:ind w:right="21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È importante e necessario suscitare l’interesse, l’entusiasmo e l’amore dei bambini per altre attività e dimensioni della vita e delle relazioni, quali la lettura, la musica, il gioco, la scoperta della natura e dell’arte, l’attività fisica e sportiva. Se al bambino sarà data l’opportunità fin da piccolo di conoscere e apprezzare tale attività, saprà utilizzare le nuove tecnologie (TV, PC, tablet, smartphone, internet e social- network…) senza esserne sopraffatto.</w:t>
      </w:r>
    </w:p>
    <w:p w14:paraId="03D6CFC6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7"/>
        </w:tabs>
        <w:autoSpaceDE w:val="0"/>
        <w:autoSpaceDN w:val="0"/>
        <w:spacing w:before="8" w:after="0" w:line="232" w:lineRule="auto"/>
        <w:ind w:right="21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Stimolare la maturazione del bambino promuovendo comportamenti di cura dell’igiene personale ed autonomia fisiologica per i più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piccoli.</w:t>
      </w:r>
    </w:p>
    <w:p w14:paraId="62ED988C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7"/>
        </w:tabs>
        <w:autoSpaceDE w:val="0"/>
        <w:autoSpaceDN w:val="0"/>
        <w:spacing w:before="5" w:after="0" w:line="232" w:lineRule="auto"/>
        <w:ind w:right="23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Promuovere nei bambini atteggiamenti e comportamenti responsabili e corretti per la convivenza democratica:</w:t>
      </w:r>
    </w:p>
    <w:p w14:paraId="500226D9" w14:textId="77777777" w:rsidR="0043526C" w:rsidRPr="00467FBC" w:rsidRDefault="0043526C" w:rsidP="0043526C">
      <w:pPr>
        <w:pStyle w:val="Paragrafoelenco"/>
        <w:widowControl w:val="0"/>
        <w:numPr>
          <w:ilvl w:val="1"/>
          <w:numId w:val="15"/>
        </w:numPr>
        <w:tabs>
          <w:tab w:val="left" w:pos="925"/>
        </w:tabs>
        <w:autoSpaceDE w:val="0"/>
        <w:autoSpaceDN w:val="0"/>
        <w:spacing w:before="1" w:after="0" w:line="252" w:lineRule="exact"/>
        <w:ind w:left="924" w:hanging="34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Rispetto dell’altro, della diversità, dell’ambiente</w:t>
      </w:r>
      <w:r w:rsidRPr="00467FB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circostante;</w:t>
      </w:r>
    </w:p>
    <w:p w14:paraId="7D993390" w14:textId="77777777" w:rsidR="0043526C" w:rsidRPr="00467FBC" w:rsidRDefault="0043526C" w:rsidP="0043526C">
      <w:pPr>
        <w:pStyle w:val="Paragrafoelenco"/>
        <w:widowControl w:val="0"/>
        <w:numPr>
          <w:ilvl w:val="1"/>
          <w:numId w:val="15"/>
        </w:numPr>
        <w:tabs>
          <w:tab w:val="left" w:pos="925"/>
        </w:tabs>
        <w:autoSpaceDE w:val="0"/>
        <w:autoSpaceDN w:val="0"/>
        <w:spacing w:after="0" w:line="252" w:lineRule="exact"/>
        <w:ind w:left="924" w:hanging="34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Sapersi rivolgere con cortesia e rispetto utilizzando corrette formule di saluto e di</w:t>
      </w:r>
      <w:r w:rsidRPr="00467FB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richiesta;</w:t>
      </w:r>
    </w:p>
    <w:p w14:paraId="795C0841" w14:textId="77777777" w:rsidR="0043526C" w:rsidRPr="00467FBC" w:rsidRDefault="0043526C" w:rsidP="0043526C">
      <w:pPr>
        <w:pStyle w:val="Paragrafoelenco"/>
        <w:widowControl w:val="0"/>
        <w:numPr>
          <w:ilvl w:val="1"/>
          <w:numId w:val="15"/>
        </w:numPr>
        <w:tabs>
          <w:tab w:val="left" w:pos="925"/>
        </w:tabs>
        <w:autoSpaceDE w:val="0"/>
        <w:autoSpaceDN w:val="0"/>
        <w:spacing w:before="3" w:after="0" w:line="240" w:lineRule="auto"/>
        <w:ind w:right="229" w:hanging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Abituare i bambini ad una sana e corretta alimentazione, promuovendo, in collaborazione con la scuola iniziative come: merenda sana e laboratori di</w:t>
      </w:r>
      <w:r w:rsidRPr="00467FB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cucina.</w:t>
      </w:r>
    </w:p>
    <w:p w14:paraId="5AB5AA03" w14:textId="77777777" w:rsidR="0043526C" w:rsidRPr="00467FBC" w:rsidRDefault="0043526C" w:rsidP="0043526C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6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Prelevare personalmente i propri figli all’uscita, o delegare persona adulta, previa documentazione</w:t>
      </w:r>
      <w:r w:rsidRPr="00467FBC">
        <w:rPr>
          <w:rFonts w:ascii="Times New Roman" w:hAnsi="Times New Roman" w:cs="Times New Roman"/>
          <w:color w:val="000000" w:themeColor="text1"/>
          <w:spacing w:val="-3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scritta.</w:t>
      </w:r>
    </w:p>
    <w:p w14:paraId="64631CA4" w14:textId="77777777" w:rsidR="0043526C" w:rsidRPr="00467FBC" w:rsidRDefault="0043526C" w:rsidP="000D2065">
      <w:pPr>
        <w:pStyle w:val="NormaleWeb"/>
        <w:rPr>
          <w:b/>
          <w:bCs/>
          <w:color w:val="000000" w:themeColor="text1"/>
        </w:rPr>
      </w:pPr>
    </w:p>
    <w:p w14:paraId="0B525E58" w14:textId="7242A0CB" w:rsidR="000D2065" w:rsidRPr="000D2065" w:rsidRDefault="000D2065" w:rsidP="000D2065">
      <w:pPr>
        <w:pStyle w:val="NormaleWeb"/>
      </w:pPr>
      <w:r w:rsidRPr="000D2065">
        <w:rPr>
          <w:b/>
          <w:bCs/>
        </w:rPr>
        <w:t xml:space="preserve">IL GENITORE </w:t>
      </w:r>
      <w:r w:rsidRPr="000D2065">
        <w:t xml:space="preserve">(o titolare di </w:t>
      </w:r>
      <w:r w:rsidR="00152106" w:rsidRPr="000D2065">
        <w:t>responsabilit</w:t>
      </w:r>
      <w:r w:rsidR="00152106">
        <w:t>à</w:t>
      </w:r>
      <w:r w:rsidRPr="000D2065">
        <w:t xml:space="preserve"> genitoriale) dichiara</w:t>
      </w:r>
      <w:r w:rsidR="0043526C">
        <w:t xml:space="preserve"> </w:t>
      </w:r>
      <w:proofErr w:type="gramStart"/>
      <w:r w:rsidR="0043526C">
        <w:t xml:space="preserve">inoltre  </w:t>
      </w:r>
      <w:r w:rsidRPr="000D2065">
        <w:t>:</w:t>
      </w:r>
      <w:proofErr w:type="gramEnd"/>
      <w:r w:rsidRPr="000D2065">
        <w:t xml:space="preserve"> </w:t>
      </w:r>
    </w:p>
    <w:p w14:paraId="71F9FC08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di essere a conoscenza delle misure di contenimento del contagio vigenti alla data odierna; </w:t>
      </w:r>
    </w:p>
    <w:p w14:paraId="1E46A33D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che il figlio, o un convivente dello stesso all’interno del nucleo familiare non è sottoposto alla misura della quarantena ovvero che non è risultato positivo al COVID-19; </w:t>
      </w:r>
    </w:p>
    <w:p w14:paraId="16F11708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di impegnarsi a trattenere il proprio figlio al domicilio in presenza di febbre (uguale o superiore a 37,5°) da misurare quotidianamente prima di accedere a scuola, oppure in presenza di altri sintomi quali mal di gola, congestione nasale, congiuntivite, perdita dell’olfatto o del gusto e di informare tempestivamente il pediatra della comparsa dei sintomi o febbre; </w:t>
      </w:r>
    </w:p>
    <w:p w14:paraId="3A0D4667" w14:textId="2CA42F63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di essere consapevole </w:t>
      </w:r>
      <w:r w:rsidR="00D178ED">
        <w:t xml:space="preserve">ed </w:t>
      </w:r>
      <w:proofErr w:type="gramStart"/>
      <w:r w:rsidR="00D178ED">
        <w:t xml:space="preserve">accettare </w:t>
      </w:r>
      <w:r w:rsidRPr="000D2065">
        <w:t xml:space="preserve"> che</w:t>
      </w:r>
      <w:proofErr w:type="gramEnd"/>
      <w:r w:rsidRPr="000D2065">
        <w:t xml:space="preserve"> il proprio figlio in caso di febbre uguale o superiore i 37,5° o di presenza delle altre sintomatologie sopra citate, non potr</w:t>
      </w:r>
      <w:r w:rsidR="005D22B3">
        <w:t>à</w:t>
      </w:r>
      <w:r w:rsidRPr="000D2065">
        <w:t xml:space="preserve"> essere ammesso a scuola e rimarr</w:t>
      </w:r>
      <w:r w:rsidR="005D22B3">
        <w:t>à</w:t>
      </w:r>
      <w:r w:rsidRPr="000D2065">
        <w:t xml:space="preserve"> sotto la sua responsabilit</w:t>
      </w:r>
      <w:r w:rsidR="005D22B3">
        <w:t>à</w:t>
      </w:r>
      <w:r w:rsidRPr="000D2065">
        <w:t xml:space="preserve">; </w:t>
      </w:r>
    </w:p>
    <w:p w14:paraId="2A52B59C" w14:textId="2E1B27FB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di essere consapevole </w:t>
      </w:r>
      <w:r w:rsidR="00D178ED">
        <w:t>ed accettare</w:t>
      </w:r>
      <w:r w:rsidRPr="000D2065">
        <w:t xml:space="preserve"> che, in caso di insorgenza di febbre (uguale o superiore a 37,5°) o di altra sintomatologia (tra quelle sopra riportate), l’Istituto scolastico provvede all’isolamento immediato del</w:t>
      </w:r>
      <w:r w:rsidR="005D22B3">
        <w:t>l’</w:t>
      </w:r>
      <w:r w:rsidR="0078206B">
        <w:t>alunno</w:t>
      </w:r>
      <w:r w:rsidRPr="000D2065">
        <w:t xml:space="preserve"> e ad informare immediatamente i familiari </w:t>
      </w:r>
      <w:r w:rsidRPr="000D2065">
        <w:rPr>
          <w:b/>
          <w:bCs/>
        </w:rPr>
        <w:t xml:space="preserve">che dovranno provvedere ad un tempestivo intervento per il ritiro del proprio figlio/a; </w:t>
      </w:r>
    </w:p>
    <w:p w14:paraId="420DF37E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>di essere consapevole che il proprio figlio/a dovr</w:t>
      </w:r>
      <w:r w:rsidR="005D22B3">
        <w:t>à</w:t>
      </w:r>
      <w:r w:rsidRPr="000D2065">
        <w:t xml:space="preserve"> rispettare le indicazioni igienico sanitarie all’interno dell’istituto scolastico; </w:t>
      </w:r>
    </w:p>
    <w:p w14:paraId="2C43101A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lastRenderedPageBreak/>
        <w:t xml:space="preserve">di essere stato adeguatamente informato dall’Istituto scolastico di tutte le disposizioni organizzative e igienico sanitarie per la sicurezza e per il contenimento del rischio di diffusione del contagio da Covid-19; </w:t>
      </w:r>
    </w:p>
    <w:p w14:paraId="23CD7B6E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>di non poter accedere, se non per situazioni di comprovata emergenza, a scuola, durante lo svolgimento delle attivit</w:t>
      </w:r>
      <w:r w:rsidR="005D22B3">
        <w:t>à</w:t>
      </w:r>
      <w:r w:rsidRPr="000D2065">
        <w:t xml:space="preserve"> ed in presenza dei bambini; </w:t>
      </w:r>
    </w:p>
    <w:p w14:paraId="1D04F777" w14:textId="77777777" w:rsidR="000D2065" w:rsidRPr="000D2065" w:rsidRDefault="000D2065" w:rsidP="005D22B3">
      <w:pPr>
        <w:pStyle w:val="NormaleWeb"/>
        <w:numPr>
          <w:ilvl w:val="0"/>
          <w:numId w:val="11"/>
        </w:numPr>
        <w:contextualSpacing/>
        <w:jc w:val="both"/>
      </w:pPr>
      <w:r w:rsidRPr="000D2065">
        <w:t xml:space="preserve">di impegnarsi </w:t>
      </w:r>
      <w:proofErr w:type="gramStart"/>
      <w:r w:rsidRPr="000D2065">
        <w:t>ad</w:t>
      </w:r>
      <w:proofErr w:type="gramEnd"/>
      <w:r w:rsidRPr="000D2065">
        <w:t xml:space="preserve"> adottare, anche nei tempi e nei luoghi della giornata che il proprio figlio non trascorre a scuola, comportamenti di massima precauzione circa il rischio di contagio; </w:t>
      </w:r>
    </w:p>
    <w:p w14:paraId="6296552A" w14:textId="77777777" w:rsidR="00152106" w:rsidRPr="00152106" w:rsidRDefault="000D2065" w:rsidP="00152106">
      <w:pPr>
        <w:pStyle w:val="NormaleWeb"/>
        <w:numPr>
          <w:ilvl w:val="0"/>
          <w:numId w:val="11"/>
        </w:numPr>
        <w:contextualSpacing/>
        <w:jc w:val="both"/>
      </w:pPr>
      <w:r w:rsidRPr="000D2065">
        <w:t>di essere consapevole che nel momento di una ripresa di attivit</w:t>
      </w:r>
      <w:r w:rsidR="005D22B3">
        <w:t>à</w:t>
      </w:r>
      <w:r w:rsidRPr="000D2065">
        <w:t xml:space="preserve"> di interazione, seppur controllata, non è possibile azzerare il rischio di contagio che</w:t>
      </w:r>
      <w:r w:rsidR="00484E65">
        <w:t>,</w:t>
      </w:r>
      <w:r w:rsidRPr="000D2065">
        <w:t xml:space="preserve"> invece</w:t>
      </w:r>
      <w:r w:rsidR="00484E65">
        <w:t>,</w:t>
      </w:r>
      <w:r w:rsidRPr="000D2065">
        <w:t xml:space="preserve"> va ridotto al minimo attraverso la scrupolosa e rigorosa osservanza delle misure di precauzione e sicurezza previste da appositi protocolli per lo svolgimento delle attivit</w:t>
      </w:r>
      <w:r w:rsidR="005D22B3">
        <w:t>à</w:t>
      </w:r>
      <w:r w:rsidRPr="000D2065">
        <w:t xml:space="preserve"> (per questo è importante osservare la massima cautela anche al di fuori del contesto dell’istituto scolastico). </w:t>
      </w:r>
    </w:p>
    <w:p w14:paraId="3C4E0A4B" w14:textId="77777777" w:rsidR="00152106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152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famiglia </w:t>
      </w:r>
      <w:r>
        <w:rPr>
          <w:rFonts w:ascii="Times New Roman" w:hAnsi="Times New Roman" w:cs="Times New Roman"/>
          <w:color w:val="000000"/>
          <w:sz w:val="24"/>
          <w:szCs w:val="24"/>
        </w:rPr>
        <w:t>si impegna a:</w:t>
      </w:r>
    </w:p>
    <w:p w14:paraId="18EDB784" w14:textId="77777777" w:rsidR="00152106" w:rsidRPr="00F40969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5F561" w14:textId="77777777" w:rsidR="00152106" w:rsidRPr="00356F04" w:rsidRDefault="00152106" w:rsidP="001521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prendere visione del Piano Organizzativo per la gestione dell’emergenza sanitaria da COVID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19, garantendone l’applicazione per la parte di propria competenza (con particolare riferimento ai propri diritti-doveri in tema di salute individuale e collettiva)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C36D71" w14:textId="77777777" w:rsidR="00152106" w:rsidRPr="00356F04" w:rsidRDefault="00152106" w:rsidP="001521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condividere e sostenere le indicazioni della Scuola, in un clima di positiva collaborazione, al fine di garantire lo svolgimento in sicurezza di tutte le attività scolastiche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4A74C5" w14:textId="77777777" w:rsidR="00152106" w:rsidRPr="00356F04" w:rsidRDefault="00152106" w:rsidP="001521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rispettare, applicandole, tutte le indicazioni preventive dell’infezione da Covid19 del Piano Organizzativo della Scuola, Ministeriali e delle Autorità competenti, con particolare riferimento a: rilevazione della temperatura dei propri figli prima del trasferimento a Scuola, fornitura di dispositivi di protezione previsti dalla normativa (ad es. mascherina/e, gel disinfettante ecc.)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6E98E9" w14:textId="77777777" w:rsidR="00152106" w:rsidRPr="00356F04" w:rsidRDefault="00152106" w:rsidP="001521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garantire il puntuale rispetto degli orari di accesso/uscita dalla scuola e di frequenza scolastica dei propri figli sia in presenza sia a distanza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CF955" w14:textId="77777777" w:rsidR="00152106" w:rsidRPr="00152106" w:rsidRDefault="00152106" w:rsidP="001521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partecipare attivamente alla vita della scuola, consultando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con regolarità il sito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 xml:space="preserve"> istituzionale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e il registro elettronico</w:t>
      </w:r>
      <w:r w:rsidR="00A11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63826" w14:textId="77777777" w:rsidR="00152106" w:rsidRDefault="0015210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44F6D4" w14:textId="0A6EA209" w:rsidR="00F40969" w:rsidRDefault="007A78D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IMPEGNI DA PARTE DELLA SCUOLA</w:t>
      </w:r>
    </w:p>
    <w:p w14:paraId="514AE6F8" w14:textId="418B9EAC" w:rsidR="005132AB" w:rsidRDefault="005132AB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2CA08C" w14:textId="77777777" w:rsidR="005132AB" w:rsidRPr="00467FBC" w:rsidRDefault="005132AB" w:rsidP="005132AB">
      <w:pPr>
        <w:spacing w:before="123"/>
        <w:ind w:left="2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impegna a:</w:t>
      </w:r>
    </w:p>
    <w:p w14:paraId="7E18015C" w14:textId="77777777" w:rsidR="005132AB" w:rsidRPr="00467FBC" w:rsidRDefault="005132AB" w:rsidP="005132AB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124" w:after="0" w:line="305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Esplicitare, in modo chiaro e puntuale, le proprie proposte educative e</w:t>
      </w:r>
      <w:r w:rsidRPr="00467FB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didattiche;</w:t>
      </w:r>
    </w:p>
    <w:p w14:paraId="79F912D7" w14:textId="77777777" w:rsidR="005132AB" w:rsidRPr="00467FBC" w:rsidRDefault="005132AB" w:rsidP="005132AB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0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Realizzare le flessibilità organizzativa e didattica al fine di migliorarne efficienza ed</w:t>
      </w:r>
      <w:r w:rsidRPr="00467FBC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efficacia;</w:t>
      </w:r>
    </w:p>
    <w:p w14:paraId="6354BC03" w14:textId="77777777" w:rsidR="005132AB" w:rsidRPr="00467FBC" w:rsidRDefault="005132AB" w:rsidP="005132AB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2" w:after="0" w:line="232" w:lineRule="auto"/>
        <w:ind w:right="219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Progettare, in relazione alle capacità e potenzialità di ciascun allievo, percorsi formativi utili a perseguire il successo scolastico;</w:t>
      </w:r>
    </w:p>
    <w:p w14:paraId="44BDAD4F" w14:textId="77777777" w:rsidR="005132AB" w:rsidRPr="00467FBC" w:rsidRDefault="005132AB" w:rsidP="005132AB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7" w:after="0" w:line="232" w:lineRule="auto"/>
        <w:ind w:right="23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Effettuare la valutazione periodica e puntuale dei processi messi in atto in relazione alla loro efficienza ed efficacia;</w:t>
      </w:r>
    </w:p>
    <w:p w14:paraId="3BAE90F5" w14:textId="77777777" w:rsidR="005132AB" w:rsidRPr="00467FBC" w:rsidRDefault="005132AB" w:rsidP="005132AB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5" w:after="0" w:line="232" w:lineRule="auto"/>
        <w:ind w:right="213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Rendere il tempo scuola il più possibile rispondente alle esigenze degli alunni cercando, insieme alle famiglie, le condizioni più idonee allo</w:t>
      </w:r>
      <w:r w:rsidRPr="00467FB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scopo.</w:t>
      </w:r>
    </w:p>
    <w:p w14:paraId="2452F983" w14:textId="77777777" w:rsidR="005132AB" w:rsidRPr="0043526C" w:rsidRDefault="005132AB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BDE182" w14:textId="77777777" w:rsidR="007A78D8" w:rsidRPr="00356F04" w:rsidRDefault="007A78D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80FE6F" w14:textId="22AA720F" w:rsidR="008645BA" w:rsidRDefault="00F40969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22B3">
        <w:rPr>
          <w:rFonts w:ascii="Times New Roman" w:hAnsi="Times New Roman" w:cs="Times New Roman"/>
          <w:b/>
          <w:color w:val="000000"/>
          <w:sz w:val="24"/>
          <w:szCs w:val="24"/>
        </w:rPr>
        <w:t>L’Istituto Scolastico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132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inoltre,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8645BA" w:rsidRPr="00356F04">
        <w:rPr>
          <w:rFonts w:ascii="Times New Roman" w:hAnsi="Times New Roman" w:cs="Times New Roman"/>
          <w:bCs/>
          <w:color w:val="000000"/>
          <w:sz w:val="24"/>
          <w:szCs w:val="24"/>
        </w:rPr>
        <w:t>n coerenza con le indicazioni del Ministeriali, del CTS e delle Autorità sanitarie locali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 impegna a</w:t>
      </w:r>
      <w:r w:rsidR="008645BA" w:rsidRPr="00356F0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24ADC9BC" w14:textId="77777777" w:rsidR="00152106" w:rsidRPr="00356F04" w:rsidRDefault="0015210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20E9DE" w14:textId="77777777" w:rsidR="003F13FC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adottare</w:t>
      </w:r>
      <w:r w:rsidR="008645BA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uno specifico Piano Organizzativo, coerente con le caratteristiche del contesto, che specifichi le Azioni </w:t>
      </w:r>
      <w:proofErr w:type="gramStart"/>
      <w:r w:rsidR="008645BA" w:rsidRPr="00356F04">
        <w:rPr>
          <w:rFonts w:ascii="Times New Roman" w:hAnsi="Times New Roman" w:cs="Times New Roman"/>
          <w:color w:val="000000"/>
          <w:sz w:val="24"/>
          <w:szCs w:val="24"/>
        </w:rPr>
        <w:t>messe in campo</w:t>
      </w:r>
      <w:proofErr w:type="gramEnd"/>
      <w:r w:rsidR="008645BA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per la gestione del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l’emergenza sanitaria da COVID-19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B8C8CF" w14:textId="77777777" w:rsidR="008645BA" w:rsidRPr="00356F04" w:rsidRDefault="008645BA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garantire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condizioni di sicurezza e igiene in tutti gli ambienti dedicati alle attività scolastiche</w:t>
      </w:r>
    </w:p>
    <w:p w14:paraId="1AFC7AE7" w14:textId="77777777" w:rsidR="00D35678" w:rsidRPr="00356F04" w:rsidRDefault="00D35678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organizzare e realizzare 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azioni di informazione rivolte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all’intera comunità scolastica e di formazione del personale per la prevenzione dell’infezione da Covid-19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03B141" w14:textId="5059FA4C" w:rsidR="00D35678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garantire l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’offerta formativa in sicurezza, prevedendo – in coerenza con le condizioni ambientali e organizzative della scuola, e in accordo con le Autorità competenti - anche l’utilizzo di modalità a distanza, </w:t>
      </w:r>
      <w:r w:rsidR="00EE5DE8">
        <w:rPr>
          <w:rFonts w:ascii="Times New Roman" w:hAnsi="Times New Roman" w:cs="Times New Roman"/>
          <w:color w:val="000000"/>
          <w:sz w:val="24"/>
          <w:szCs w:val="24"/>
        </w:rPr>
        <w:t>se necessario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3F371" w14:textId="77777777" w:rsidR="00D35678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favorire la costruzione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di occasioni di condivisione degli obiettivi di salute pubblica in modo da favorire la corresponsabilità fra personale scolastico, docenti, studenti e famiglie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EEDF2" w14:textId="5F65726B" w:rsidR="003F13FC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garantire la massima trasparenza negli atti amministrativi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, chiarezza e tempestività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nelle comunicazioni, </w:t>
      </w:r>
      <w:proofErr w:type="gramStart"/>
      <w:r w:rsidR="00EE5DE8">
        <w:rPr>
          <w:rFonts w:ascii="Times New Roman" w:hAnsi="Times New Roman" w:cs="Times New Roman"/>
          <w:color w:val="000000"/>
          <w:sz w:val="24"/>
          <w:szCs w:val="24"/>
        </w:rPr>
        <w:t xml:space="preserve">anche 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attraverso</w:t>
      </w:r>
      <w:proofErr w:type="gramEnd"/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l’utilizzo di strumenti informatici, garantendo il rispetto della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privacy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B4A15" w14:textId="77777777" w:rsidR="00D35678" w:rsidRDefault="00D35678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sorvegliare la corretta applicazione di 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>norme di comportamento, regolamenti e divieti, co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erentemente con i provvedimenti adottati dalle Autorità competenti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65FA6B" w14:textId="77777777" w:rsidR="00D35678" w:rsidRPr="005D22B3" w:rsidRDefault="005D22B3" w:rsidP="005D22B3">
      <w:pPr>
        <w:pStyle w:val="NormaleWeb"/>
        <w:numPr>
          <w:ilvl w:val="0"/>
          <w:numId w:val="1"/>
        </w:numPr>
      </w:pPr>
      <w:r w:rsidRPr="005D22B3">
        <w:t>comunicare eventuali modifiche o integrazioni delle disposizioni vigenti</w:t>
      </w:r>
      <w:r>
        <w:t>.</w:t>
      </w:r>
    </w:p>
    <w:p w14:paraId="3944BF33" w14:textId="45BAB809" w:rsidR="00F40969" w:rsidRDefault="007A78D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IMPEGNI DEL PERSONALE</w:t>
      </w:r>
    </w:p>
    <w:p w14:paraId="27330A49" w14:textId="77777777" w:rsidR="006B7E9D" w:rsidRPr="007A78D8" w:rsidRDefault="006B7E9D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7F1A4A" w14:textId="5C0D8E9E" w:rsidR="006B7E9D" w:rsidRPr="00467FBC" w:rsidRDefault="006B7E9D" w:rsidP="006B7E9D">
      <w:pPr>
        <w:spacing w:before="127"/>
        <w:ind w:left="2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DOCENTI </w:t>
      </w:r>
    </w:p>
    <w:p w14:paraId="4EA6E111" w14:textId="3DD3DAD6" w:rsidR="006B7E9D" w:rsidRPr="00467FBC" w:rsidRDefault="006B7E9D" w:rsidP="006B7E9D">
      <w:pPr>
        <w:spacing w:before="127"/>
        <w:ind w:left="2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impegnano a:</w:t>
      </w:r>
    </w:p>
    <w:p w14:paraId="7315233D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124" w:after="0" w:line="306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Garantire competenza e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professionalità;</w:t>
      </w:r>
    </w:p>
    <w:p w14:paraId="0CF5C1BE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0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Rispettare l’orario di</w:t>
      </w:r>
      <w:r w:rsidRPr="00467FB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servizio;</w:t>
      </w:r>
    </w:p>
    <w:p w14:paraId="4B163CC3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0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Stabilire insieme agli alunni regole di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comportamento;</w:t>
      </w:r>
    </w:p>
    <w:p w14:paraId="2F25DB29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0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Creare un clima sereno, di fiducia e collaborazione, che favorisca positive relazioni</w:t>
      </w:r>
      <w:r w:rsidRPr="00467FBC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interpersonali;</w:t>
      </w:r>
    </w:p>
    <w:p w14:paraId="5A5570F6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0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Favorire l’uguaglianza, l’integrazione e l’inclusione scolastica di tutti gli</w:t>
      </w:r>
      <w:r w:rsidRPr="00467FB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alunni;</w:t>
      </w:r>
    </w:p>
    <w:p w14:paraId="200F9269" w14:textId="0E1DB394" w:rsidR="006B7E9D" w:rsidRPr="00467FBC" w:rsidRDefault="006B7E9D" w:rsidP="001A619F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before="74" w:after="0" w:line="251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Progettare percorsi formativi personalizzati che favoriscano la maturazione dell’identità personale</w:t>
      </w:r>
      <w:r w:rsidRPr="00467FB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l’acquisizione di conoscenze e competenze;</w:t>
      </w:r>
    </w:p>
    <w:p w14:paraId="10709B7E" w14:textId="77777777" w:rsidR="006B7E9D" w:rsidRPr="00467FBC" w:rsidRDefault="006B7E9D" w:rsidP="006B7E9D">
      <w:pPr>
        <w:pStyle w:val="Paragrafoelenco"/>
        <w:widowControl w:val="0"/>
        <w:numPr>
          <w:ilvl w:val="0"/>
          <w:numId w:val="15"/>
        </w:numPr>
        <w:tabs>
          <w:tab w:val="left" w:pos="576"/>
          <w:tab w:val="left" w:pos="577"/>
        </w:tabs>
        <w:autoSpaceDE w:val="0"/>
        <w:autoSpaceDN w:val="0"/>
        <w:spacing w:after="0" w:line="304" w:lineRule="exact"/>
        <w:ind w:hanging="36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Valutare,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Pr="00467FB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cadenze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regolari,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gli</w:t>
      </w:r>
      <w:r w:rsidRPr="00467FB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apprendimenti</w:t>
      </w:r>
      <w:r w:rsidRPr="00467FB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esplicitare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criteri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valutazione;</w:t>
      </w:r>
    </w:p>
    <w:p w14:paraId="1D67E9B0" w14:textId="4B09DFFA" w:rsidR="007A78D8" w:rsidRPr="00467FBC" w:rsidRDefault="006B7E9D" w:rsidP="006B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Attivare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strategie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recupero</w:t>
      </w:r>
      <w:r w:rsidRPr="00467FB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potenziamento</w:t>
      </w:r>
      <w:r w:rsidRPr="00467FB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67FB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risposta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alle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necessità</w:t>
      </w:r>
      <w:r w:rsidRPr="00467FB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degli</w:t>
      </w:r>
      <w:r w:rsidRPr="00467FB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7FBC">
        <w:rPr>
          <w:rFonts w:ascii="Times New Roman" w:hAnsi="Times New Roman" w:cs="Times New Roman"/>
          <w:color w:val="000000" w:themeColor="text1"/>
          <w:sz w:val="24"/>
          <w:szCs w:val="24"/>
        </w:rPr>
        <w:t>alunni</w:t>
      </w:r>
    </w:p>
    <w:p w14:paraId="64F9650F" w14:textId="77777777" w:rsidR="006B7E9D" w:rsidRPr="00467FBC" w:rsidRDefault="006B7E9D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7CB677" w14:textId="77777777" w:rsidR="00F40969" w:rsidRDefault="00F40969" w:rsidP="00F40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5D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impegna a:</w:t>
      </w:r>
    </w:p>
    <w:p w14:paraId="6970CF8A" w14:textId="77777777" w:rsidR="00152106" w:rsidRDefault="00152106" w:rsidP="00F40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6D8F2" w14:textId="77777777" w:rsidR="00F40969" w:rsidRPr="00F40969" w:rsidRDefault="00F40969" w:rsidP="00F4096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69">
        <w:rPr>
          <w:rFonts w:ascii="Times New Roman" w:hAnsi="Times New Roman" w:cs="Times New Roman"/>
          <w:sz w:val="24"/>
          <w:szCs w:val="24"/>
        </w:rPr>
        <w:t>osservare scrupolosamente ogni prescrizione igienico sanitaria e a recarsi al lavoro solo in assenza di ogni sintomatologia riferibile al Covid</w:t>
      </w:r>
      <w:r w:rsidR="005D22B3">
        <w:rPr>
          <w:rFonts w:ascii="Times New Roman" w:hAnsi="Times New Roman" w:cs="Times New Roman"/>
          <w:sz w:val="24"/>
          <w:szCs w:val="24"/>
        </w:rPr>
        <w:t>-</w:t>
      </w:r>
      <w:r w:rsidRPr="00F40969">
        <w:rPr>
          <w:rFonts w:ascii="Times New Roman" w:hAnsi="Times New Roman" w:cs="Times New Roman"/>
          <w:sz w:val="24"/>
          <w:szCs w:val="24"/>
        </w:rPr>
        <w:t xml:space="preserve">19; </w:t>
      </w:r>
    </w:p>
    <w:p w14:paraId="784D8065" w14:textId="77777777" w:rsidR="00F40969" w:rsidRPr="00F40969" w:rsidRDefault="00F40969" w:rsidP="00F4096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69">
        <w:rPr>
          <w:rFonts w:ascii="Times New Roman" w:hAnsi="Times New Roman" w:cs="Times New Roman"/>
          <w:sz w:val="24"/>
          <w:szCs w:val="24"/>
        </w:rPr>
        <w:t>adottare tutte le prescrizioni igienico sanitarie previste dalla normativa vigente, tra cui le disposizioni circa il distanziamento</w:t>
      </w:r>
      <w:r w:rsidR="007A78D8">
        <w:rPr>
          <w:rFonts w:ascii="Times New Roman" w:hAnsi="Times New Roman" w:cs="Times New Roman"/>
          <w:sz w:val="24"/>
          <w:szCs w:val="24"/>
        </w:rPr>
        <w:t>;</w:t>
      </w:r>
      <w:r w:rsidRPr="00F40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3A3A4" w14:textId="77777777" w:rsidR="00F40969" w:rsidRPr="00F40969" w:rsidRDefault="00F40969" w:rsidP="00F4096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69">
        <w:rPr>
          <w:rFonts w:ascii="Times New Roman" w:hAnsi="Times New Roman" w:cs="Times New Roman"/>
          <w:sz w:val="24"/>
          <w:szCs w:val="24"/>
        </w:rPr>
        <w:t>attenersi rigorosamente e scrupolosamente, nel caso di acclarata infezione da Covid</w:t>
      </w:r>
      <w:r w:rsidR="005D22B3">
        <w:rPr>
          <w:rFonts w:ascii="Times New Roman" w:hAnsi="Times New Roman" w:cs="Times New Roman"/>
          <w:sz w:val="24"/>
          <w:szCs w:val="24"/>
        </w:rPr>
        <w:t>-</w:t>
      </w:r>
      <w:r w:rsidRPr="00F40969">
        <w:rPr>
          <w:rFonts w:ascii="Times New Roman" w:hAnsi="Times New Roman" w:cs="Times New Roman"/>
          <w:sz w:val="24"/>
          <w:szCs w:val="24"/>
        </w:rPr>
        <w:t xml:space="preserve">19 da parte di un </w:t>
      </w:r>
      <w:r w:rsidR="005D22B3">
        <w:rPr>
          <w:rFonts w:ascii="Times New Roman" w:hAnsi="Times New Roman" w:cs="Times New Roman"/>
          <w:sz w:val="24"/>
          <w:szCs w:val="24"/>
        </w:rPr>
        <w:t>adolescente</w:t>
      </w:r>
      <w:r w:rsidRPr="00F40969">
        <w:rPr>
          <w:rFonts w:ascii="Times New Roman" w:hAnsi="Times New Roman" w:cs="Times New Roman"/>
          <w:sz w:val="24"/>
          <w:szCs w:val="24"/>
        </w:rPr>
        <w:t xml:space="preserve"> o adulto frequentante l’istituto scolastico, a ogni disposizione dell’autorità sanitaria locale. </w:t>
      </w:r>
    </w:p>
    <w:p w14:paraId="4DE9BBA5" w14:textId="77777777" w:rsidR="00F40969" w:rsidRPr="00F40969" w:rsidRDefault="00F40969" w:rsidP="00F4096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FF957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2DF34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21C9FE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DBAA53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F34CD9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73116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4533EE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10AB67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947FAA" w14:textId="77777777" w:rsidR="00467FBC" w:rsidRDefault="00467FBC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D08674" w14:textId="3B8C548D" w:rsidR="00F40969" w:rsidRDefault="007A78D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8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IMPEGNI DEGLI STUDENTI</w:t>
      </w:r>
    </w:p>
    <w:p w14:paraId="5D77543D" w14:textId="45E7896B" w:rsidR="00366166" w:rsidRDefault="0036616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CE920D" w14:textId="77777777" w:rsidR="00366166" w:rsidRDefault="00366166" w:rsidP="00366166">
      <w:pPr>
        <w:pStyle w:val="Titolo2"/>
        <w:spacing w:before="268"/>
        <w:ind w:right="1236"/>
      </w:pPr>
      <w:r>
        <w:rPr>
          <w:color w:val="111111"/>
        </w:rPr>
        <w:t>GLI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ALUNNI</w:t>
      </w:r>
    </w:p>
    <w:p w14:paraId="7DC5C9AC" w14:textId="77777777" w:rsidR="00366166" w:rsidRDefault="00366166" w:rsidP="00366166">
      <w:pPr>
        <w:pStyle w:val="Corpotesto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6398"/>
      </w:tblGrid>
      <w:tr w:rsidR="00366166" w14:paraId="3C1AC947" w14:textId="77777777" w:rsidTr="00F23AF2">
        <w:trPr>
          <w:trHeight w:val="377"/>
        </w:trPr>
        <w:tc>
          <w:tcPr>
            <w:tcW w:w="3573" w:type="dxa"/>
          </w:tcPr>
          <w:p w14:paraId="27D6BA3B" w14:textId="77777777" w:rsidR="00366166" w:rsidRPr="00467FBC" w:rsidRDefault="00366166" w:rsidP="00F23AF2">
            <w:pPr>
              <w:pStyle w:val="TableParagraph"/>
              <w:spacing w:line="247" w:lineRule="exact"/>
              <w:ind w:left="719" w:firstLine="0"/>
              <w:rPr>
                <w:b/>
                <w:color w:val="000000" w:themeColor="text1"/>
                <w:sz w:val="24"/>
                <w:szCs w:val="24"/>
              </w:rPr>
            </w:pPr>
            <w:r w:rsidRPr="00467FBC">
              <w:rPr>
                <w:b/>
                <w:color w:val="000000" w:themeColor="text1"/>
                <w:sz w:val="24"/>
                <w:szCs w:val="24"/>
              </w:rPr>
              <w:t>Hanno il DIRITTO di:</w:t>
            </w:r>
          </w:p>
        </w:tc>
        <w:tc>
          <w:tcPr>
            <w:tcW w:w="6398" w:type="dxa"/>
          </w:tcPr>
          <w:p w14:paraId="73B32EE4" w14:textId="77777777" w:rsidR="00366166" w:rsidRPr="00467FBC" w:rsidRDefault="00366166" w:rsidP="00F23AF2">
            <w:pPr>
              <w:pStyle w:val="TableParagraph"/>
              <w:spacing w:line="247" w:lineRule="exact"/>
              <w:ind w:left="2120" w:right="2106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7FBC">
              <w:rPr>
                <w:b/>
                <w:color w:val="000000" w:themeColor="text1"/>
                <w:sz w:val="24"/>
                <w:szCs w:val="24"/>
              </w:rPr>
              <w:t>Hanno il DOVERE di:</w:t>
            </w:r>
          </w:p>
        </w:tc>
      </w:tr>
      <w:tr w:rsidR="00366166" w14:paraId="3488EBF9" w14:textId="77777777" w:rsidTr="00F23AF2">
        <w:trPr>
          <w:trHeight w:val="3995"/>
        </w:trPr>
        <w:tc>
          <w:tcPr>
            <w:tcW w:w="3573" w:type="dxa"/>
          </w:tcPr>
          <w:p w14:paraId="6AA88AB9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Essere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ascoltati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 xml:space="preserve"> e</w:t>
            </w:r>
            <w:r w:rsidRPr="00467FBC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FBC">
              <w:rPr>
                <w:color w:val="000000" w:themeColor="text1"/>
                <w:sz w:val="24"/>
                <w:szCs w:val="24"/>
              </w:rPr>
              <w:t>compresi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5EDEC48E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Essere</w:t>
            </w:r>
            <w:proofErr w:type="spellEnd"/>
            <w:r w:rsidRPr="00467FB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FBC">
              <w:rPr>
                <w:color w:val="000000" w:themeColor="text1"/>
                <w:sz w:val="24"/>
                <w:szCs w:val="24"/>
              </w:rPr>
              <w:t>rispettati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23276443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" w:line="232" w:lineRule="auto"/>
              <w:ind w:right="100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Crescere affermando la propria autonomia;</w:t>
            </w:r>
          </w:p>
          <w:p w14:paraId="393E2EAA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3" w:line="235" w:lineRule="auto"/>
              <w:ind w:right="103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Trascorrere il tempo scuola in maniera funzionale alla qualità del progetto</w:t>
            </w:r>
            <w:r w:rsidRPr="00467FBC">
              <w:rPr>
                <w:color w:val="000000" w:themeColor="text1"/>
                <w:spacing w:val="-1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educativo;</w:t>
            </w:r>
          </w:p>
          <w:p w14:paraId="2190FECF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7" w:line="232" w:lineRule="auto"/>
              <w:ind w:right="99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Essere informati e coinvolti nelle decisioni che li</w:t>
            </w:r>
            <w:r w:rsidRPr="00467FBC">
              <w:rPr>
                <w:color w:val="000000" w:themeColor="text1"/>
                <w:spacing w:val="-7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riguardano;</w:t>
            </w:r>
          </w:p>
          <w:p w14:paraId="528C16E0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5" w:line="232" w:lineRule="auto"/>
              <w:ind w:right="103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Essere guidati e assistiti nel lavoro</w:t>
            </w:r>
            <w:r w:rsidRPr="00467FBC">
              <w:rPr>
                <w:color w:val="000000" w:themeColor="text1"/>
                <w:spacing w:val="1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scolastico;</w:t>
            </w:r>
          </w:p>
          <w:p w14:paraId="63567ABF" w14:textId="77777777" w:rsidR="00366166" w:rsidRPr="00467FBC" w:rsidRDefault="00366166" w:rsidP="0036616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2" w:line="230" w:lineRule="auto"/>
              <w:ind w:right="104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Conoscere i propri diritti e i propri</w:t>
            </w:r>
            <w:r w:rsidRPr="00467FBC">
              <w:rPr>
                <w:color w:val="000000" w:themeColor="text1"/>
                <w:spacing w:val="-2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doveri.</w:t>
            </w:r>
          </w:p>
        </w:tc>
        <w:tc>
          <w:tcPr>
            <w:tcW w:w="6398" w:type="dxa"/>
          </w:tcPr>
          <w:p w14:paraId="07AFD665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line="300" w:lineRule="exact"/>
              <w:ind w:hanging="3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Frequentare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regolarmente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 xml:space="preserve"> le</w:t>
            </w:r>
            <w:r w:rsidRPr="00467FB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7FBC">
              <w:rPr>
                <w:color w:val="000000" w:themeColor="text1"/>
                <w:sz w:val="24"/>
                <w:szCs w:val="24"/>
              </w:rPr>
              <w:t>lezioni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7FC08E78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line="300" w:lineRule="exact"/>
              <w:ind w:hanging="3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FBC">
              <w:rPr>
                <w:color w:val="000000" w:themeColor="text1"/>
                <w:sz w:val="24"/>
                <w:szCs w:val="24"/>
              </w:rPr>
              <w:t>Rispettare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 xml:space="preserve"> 1'orario </w:t>
            </w:r>
            <w:proofErr w:type="spellStart"/>
            <w:proofErr w:type="gramStart"/>
            <w:r w:rsidRPr="00467FBC">
              <w:rPr>
                <w:color w:val="000000" w:themeColor="text1"/>
                <w:sz w:val="24"/>
                <w:szCs w:val="24"/>
              </w:rPr>
              <w:t>scolastico</w:t>
            </w:r>
            <w:proofErr w:type="spellEnd"/>
            <w:r w:rsidRPr="00467FBC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19269120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line="300" w:lineRule="exact"/>
              <w:ind w:hanging="357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Rispettare il personale scolastico e i</w:t>
            </w:r>
            <w:r w:rsidRPr="00467FBC">
              <w:rPr>
                <w:color w:val="000000" w:themeColor="text1"/>
                <w:spacing w:val="-7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compagni;</w:t>
            </w:r>
          </w:p>
          <w:p w14:paraId="779A3218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line="298" w:lineRule="exact"/>
              <w:ind w:hanging="357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Contribuire alla creazione di regole comportamentali e</w:t>
            </w:r>
            <w:r w:rsidRPr="00467FBC">
              <w:rPr>
                <w:color w:val="000000" w:themeColor="text1"/>
                <w:spacing w:val="-31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rispettarle;</w:t>
            </w:r>
          </w:p>
          <w:p w14:paraId="7180A8C5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line="232" w:lineRule="auto"/>
              <w:ind w:right="104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Rispettare l’ambiente scolastico astenendosi dal danneggiare gli arredi, i sussidi, il materiale proprio ed</w:t>
            </w:r>
            <w:r w:rsidRPr="00467FBC">
              <w:rPr>
                <w:color w:val="000000" w:themeColor="text1"/>
                <w:spacing w:val="-4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altrui;</w:t>
            </w:r>
          </w:p>
          <w:p w14:paraId="6FD776B0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9" w:line="232" w:lineRule="auto"/>
              <w:ind w:right="104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Impegnarsi nella costruzione e nel perseguimento di obiettivi e conoscenze;</w:t>
            </w:r>
          </w:p>
          <w:p w14:paraId="37F13825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6" w:line="232" w:lineRule="auto"/>
              <w:ind w:right="103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Responsabilizzarsi nel lavoro scolastico e nelle consegne assegnate a</w:t>
            </w:r>
            <w:r w:rsidRPr="00467FBC">
              <w:rPr>
                <w:color w:val="000000" w:themeColor="text1"/>
                <w:spacing w:val="-3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casa;</w:t>
            </w:r>
          </w:p>
          <w:p w14:paraId="3C03C72C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6" w:line="232" w:lineRule="auto"/>
              <w:ind w:right="104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Esplicitare, nei giusti tempi, le difficoltà relazionali e cognitive incontrate;</w:t>
            </w:r>
          </w:p>
          <w:p w14:paraId="77FCB3C1" w14:textId="77777777" w:rsidR="00366166" w:rsidRPr="00467FBC" w:rsidRDefault="00366166" w:rsidP="00366166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  <w:tab w:val="left" w:pos="463"/>
              </w:tabs>
              <w:spacing w:before="5" w:line="232" w:lineRule="auto"/>
              <w:ind w:right="104"/>
              <w:rPr>
                <w:color w:val="000000" w:themeColor="text1"/>
                <w:sz w:val="24"/>
                <w:szCs w:val="24"/>
                <w:lang w:val="it-IT"/>
              </w:rPr>
            </w:pP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 xml:space="preserve">Non portare da casa giochi, suppellettili o altri oggetti di cui </w:t>
            </w:r>
            <w:r w:rsidRPr="00467FBC">
              <w:rPr>
                <w:color w:val="000000" w:themeColor="text1"/>
                <w:spacing w:val="3"/>
                <w:sz w:val="24"/>
                <w:szCs w:val="24"/>
                <w:lang w:val="it-IT"/>
              </w:rPr>
              <w:t xml:space="preserve">la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scuola non potrà assumere la responsabilità di utilizzo in</w:t>
            </w:r>
            <w:r w:rsidRPr="00467FBC">
              <w:rPr>
                <w:color w:val="000000" w:themeColor="text1"/>
                <w:spacing w:val="-27"/>
                <w:sz w:val="24"/>
                <w:szCs w:val="24"/>
                <w:lang w:val="it-IT"/>
              </w:rPr>
              <w:t xml:space="preserve"> </w:t>
            </w:r>
            <w:r w:rsidRPr="00467FBC">
              <w:rPr>
                <w:color w:val="000000" w:themeColor="text1"/>
                <w:sz w:val="24"/>
                <w:szCs w:val="24"/>
                <w:lang w:val="it-IT"/>
              </w:rPr>
              <w:t>classe.</w:t>
            </w:r>
          </w:p>
        </w:tc>
      </w:tr>
    </w:tbl>
    <w:p w14:paraId="5E8F9EDE" w14:textId="77777777" w:rsidR="00366166" w:rsidRPr="007A78D8" w:rsidRDefault="0036616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2DDFE" w14:textId="77777777" w:rsidR="007A78D8" w:rsidRDefault="007A78D8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CB288C" w14:textId="77777777" w:rsidR="00F40969" w:rsidRDefault="00F40969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Gli </w:t>
      </w:r>
      <w:r w:rsidRPr="00152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impegnano a:</w:t>
      </w:r>
    </w:p>
    <w:p w14:paraId="0EDF6372" w14:textId="77777777" w:rsidR="00152106" w:rsidRPr="00F40969" w:rsidRDefault="00152106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6C523" w14:textId="77777777" w:rsidR="003F13FC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prendere visione del 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>Piano Organizzativo per la gestione dell’emergenza sanitaria da COVID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5678" w:rsidRPr="00356F0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garantendone l’applicazione per la parte di propria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competenza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(con particolare riferimento ai propri diritti-doveri in tema di salute individuale e collettiva)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59672" w14:textId="019EA602" w:rsidR="00803571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rispettare 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tutte le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norme di comportamento, i regolamenti e i divieti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definiti dalle Autorità competenti e dalla Dir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igenza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Scolastica, con particolare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riferimento alla misurazione quotidiana della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temperatura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prima del 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>trasferimento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a Scuola,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al distanziamento tra persone, all’uso di 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dispositivi di protezione (ad es. mascherine ecc.),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al rispetto d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>i eventuali prescrizioni/differenziazioni n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egli orari scolastici, alle 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>modalità specifiche di ingresso/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uscit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>a dalla struttura scolastica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997F3D" w14:textId="77777777" w:rsidR="00803571" w:rsidRPr="00356F04" w:rsidRDefault="00803571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favorire il corretto 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>svolgimento d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i tutte le attività 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>scolastiche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, garantendo attenz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ione e partecipazione attiva sia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in presenza sia a distanza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B30940" w14:textId="77777777" w:rsidR="003F13FC" w:rsidRPr="00356F04" w:rsidRDefault="003F13FC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rispettare le regole di 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utilizzo (in 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>particolare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sicurezza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privacy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803571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lla rete web e degli strumenti tecnologici 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utilizzanti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nell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’eventuale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svolgimento d</w:t>
      </w:r>
      <w:r w:rsidR="00D006E0" w:rsidRPr="00356F04">
        <w:rPr>
          <w:rFonts w:ascii="Times New Roman" w:hAnsi="Times New Roman" w:cs="Times New Roman"/>
          <w:color w:val="000000"/>
          <w:sz w:val="24"/>
          <w:szCs w:val="24"/>
        </w:rPr>
        <w:t>i attività didattiche a distanza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7697AC" w14:textId="77777777" w:rsidR="006E1F8C" w:rsidRPr="00152106" w:rsidRDefault="00D006E0" w:rsidP="00B11F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trasmettere/condividere con i propri familiari/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esercenti la potestà genitoriale/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tutori tutte le 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>comunicazion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>provenient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dalla 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>cuola</w:t>
      </w:r>
      <w:r w:rsidR="007A7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13FC"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A55688" w14:textId="77777777" w:rsidR="006E1F8C" w:rsidRPr="006E1F8C" w:rsidRDefault="006E1F8C" w:rsidP="006E1F8C">
      <w:pPr>
        <w:pStyle w:val="NormaleWeb"/>
        <w:jc w:val="both"/>
      </w:pPr>
      <w:r w:rsidRPr="006E1F8C">
        <w:rPr>
          <w:b/>
          <w:bCs/>
        </w:rPr>
        <w:t xml:space="preserve">LA DIDATTICA A DISTANZA </w:t>
      </w:r>
    </w:p>
    <w:p w14:paraId="62F59052" w14:textId="77777777" w:rsidR="004C2EE5" w:rsidRDefault="00152106" w:rsidP="004C2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EE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 didattica digitale integrata, intesa come metodologia innovativa di insegnamento-apprendimento, è rivolta a tutti gli studenti della scuola secondaria di II grado, come modalità didattica complementare che integra la tradizionale esperienza di scuola in presenza, nonché</w:t>
      </w:r>
      <w:r w:rsidR="004C2EE5" w:rsidRPr="004C2EE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4C2EE5" w:rsidRPr="004C2EE5">
        <w:rPr>
          <w:rFonts w:ascii="Times New Roman" w:hAnsi="Times New Roman" w:cs="Times New Roman"/>
          <w:sz w:val="24"/>
          <w:szCs w:val="24"/>
        </w:rPr>
        <w:t>agli studenti di tutte le istituzioni scolastiche di qualsiasi grado</w:t>
      </w:r>
      <w:r w:rsidRPr="004C2EE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in caso </w:t>
      </w:r>
      <w:r w:rsidRPr="004C2EE5">
        <w:rPr>
          <w:rFonts w:ascii="Times New Roman" w:hAnsi="Times New Roman" w:cs="Times New Roman"/>
          <w:iCs/>
          <w:sz w:val="24"/>
          <w:szCs w:val="24"/>
        </w:rPr>
        <w:t xml:space="preserve">di una recrudescenza del virus COVID-19, </w:t>
      </w:r>
      <w:r w:rsidRPr="004C2EE5">
        <w:rPr>
          <w:rFonts w:ascii="Times New Roman" w:hAnsi="Times New Roman" w:cs="Times New Roman"/>
          <w:iCs/>
          <w:sz w:val="24"/>
          <w:szCs w:val="24"/>
        </w:rPr>
        <w:lastRenderedPageBreak/>
        <w:t>come prescritto dal Decreto n. 39 del 26/06/2020</w:t>
      </w:r>
      <w:r w:rsidRPr="004C2EE5">
        <w:rPr>
          <w:rFonts w:ascii="Times New Roman" w:hAnsi="Times New Roman" w:cs="Times New Roman"/>
          <w:i/>
          <w:iCs/>
          <w:sz w:val="24"/>
          <w:szCs w:val="24"/>
        </w:rPr>
        <w:t xml:space="preserve"> - “Piano scuola 2020-2021”: paragrafo “Piano scolastico per la Didattica digitale integrata”. </w:t>
      </w:r>
    </w:p>
    <w:p w14:paraId="01AE8FCE" w14:textId="77777777" w:rsidR="00152106" w:rsidRPr="004C2EE5" w:rsidRDefault="006E1F8C" w:rsidP="004C2EE5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4C2EE5">
        <w:rPr>
          <w:rFonts w:ascii="Times New Roman" w:hAnsi="Times New Roman" w:cs="Times New Roman"/>
          <w:iCs/>
          <w:sz w:val="24"/>
          <w:szCs w:val="24"/>
        </w:rPr>
        <w:t>La Didattica a distanza richiede</w:t>
      </w:r>
      <w:r w:rsidR="004C2EE5" w:rsidRPr="004C2EE5">
        <w:rPr>
          <w:rFonts w:ascii="Times New Roman" w:hAnsi="Times New Roman" w:cs="Times New Roman"/>
          <w:iCs/>
          <w:sz w:val="24"/>
          <w:szCs w:val="24"/>
        </w:rPr>
        <w:t>, pertanto,</w:t>
      </w:r>
      <w:r w:rsidRPr="004C2EE5">
        <w:rPr>
          <w:rFonts w:ascii="Times New Roman" w:hAnsi="Times New Roman" w:cs="Times New Roman"/>
          <w:iCs/>
          <w:sz w:val="24"/>
          <w:szCs w:val="24"/>
        </w:rPr>
        <w:t xml:space="preserve"> una ridefinizione e un rafforzamento del patto educativo di corresponsabilit</w:t>
      </w:r>
      <w:r w:rsidRPr="004C2EE5">
        <w:rPr>
          <w:iCs/>
        </w:rPr>
        <w:t>à</w:t>
      </w:r>
      <w:r w:rsidRPr="004C2EE5">
        <w:rPr>
          <w:rFonts w:ascii="Times New Roman" w:hAnsi="Times New Roman" w:cs="Times New Roman"/>
          <w:iCs/>
          <w:sz w:val="24"/>
          <w:szCs w:val="24"/>
        </w:rPr>
        <w:t xml:space="preserve"> tra la scuola e le famiglie.</w:t>
      </w:r>
      <w:r w:rsidR="00152106" w:rsidRPr="004C2EE5">
        <w:rPr>
          <w:iCs/>
        </w:rPr>
        <w:t xml:space="preserve"> </w:t>
      </w:r>
    </w:p>
    <w:p w14:paraId="20CF8889" w14:textId="77777777" w:rsidR="004C2EE5" w:rsidRDefault="004C2EE5" w:rsidP="00152106">
      <w:pPr>
        <w:spacing w:before="100" w:beforeAutospacing="1" w:after="100" w:afterAutospacing="1" w:line="240" w:lineRule="auto"/>
        <w:contextualSpacing/>
        <w:mirrorIndents/>
        <w:jc w:val="both"/>
        <w:rPr>
          <w:i/>
          <w:iCs/>
        </w:rPr>
      </w:pPr>
    </w:p>
    <w:p w14:paraId="54B5BA2D" w14:textId="77777777" w:rsidR="006E1F8C" w:rsidRPr="00152106" w:rsidRDefault="00152106" w:rsidP="00152106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Impegni da parte della Scuola</w:t>
      </w:r>
    </w:p>
    <w:p w14:paraId="5AB428FD" w14:textId="77777777" w:rsidR="006E1F8C" w:rsidRDefault="006E1F8C" w:rsidP="00152106">
      <w:pPr>
        <w:pStyle w:val="NormaleWeb"/>
        <w:contextualSpacing/>
        <w:jc w:val="both"/>
      </w:pPr>
      <w:r w:rsidRPr="006E1F8C">
        <w:t xml:space="preserve">La </w:t>
      </w:r>
      <w:r w:rsidR="004C2EE5">
        <w:rPr>
          <w:b/>
          <w:bCs/>
        </w:rPr>
        <w:t>S</w:t>
      </w:r>
      <w:r w:rsidRPr="00152106">
        <w:rPr>
          <w:b/>
          <w:bCs/>
        </w:rPr>
        <w:t>cuola</w:t>
      </w:r>
      <w:r w:rsidRPr="006E1F8C">
        <w:t xml:space="preserve"> si impegna a</w:t>
      </w:r>
      <w:r w:rsidR="00152106">
        <w:t>:</w:t>
      </w:r>
    </w:p>
    <w:p w14:paraId="4C95472E" w14:textId="77777777" w:rsidR="00152106" w:rsidRPr="006E1F8C" w:rsidRDefault="00152106" w:rsidP="00152106">
      <w:pPr>
        <w:pStyle w:val="NormaleWeb"/>
        <w:contextualSpacing/>
        <w:jc w:val="both"/>
      </w:pPr>
    </w:p>
    <w:p w14:paraId="15D87E50" w14:textId="61A92AA1" w:rsidR="006E1F8C" w:rsidRPr="006E1F8C" w:rsidRDefault="006E1F8C" w:rsidP="00152106">
      <w:pPr>
        <w:pStyle w:val="NormaleWeb"/>
        <w:numPr>
          <w:ilvl w:val="0"/>
          <w:numId w:val="7"/>
        </w:numPr>
        <w:contextualSpacing/>
        <w:jc w:val="both"/>
      </w:pPr>
      <w:r w:rsidRPr="006E1F8C">
        <w:t xml:space="preserve">fornire in comodato d’uso i computer portatili a sua </w:t>
      </w:r>
      <w:proofErr w:type="gramStart"/>
      <w:r w:rsidRPr="006E1F8C">
        <w:t xml:space="preserve">disposizione </w:t>
      </w:r>
      <w:r w:rsidR="0090062F">
        <w:t xml:space="preserve"> come</w:t>
      </w:r>
      <w:proofErr w:type="gramEnd"/>
      <w:r w:rsidR="0090062F">
        <w:t xml:space="preserve"> da criteri  delibera</w:t>
      </w:r>
      <w:r w:rsidR="00D178ED">
        <w:t>ti</w:t>
      </w:r>
      <w:r w:rsidR="0090062F">
        <w:t xml:space="preserve">    </w:t>
      </w:r>
      <w:r w:rsidR="0090062F" w:rsidRPr="00090F48">
        <w:t xml:space="preserve">del Consiglio d’Istituto del </w:t>
      </w:r>
      <w:r w:rsidR="00090F48" w:rsidRPr="00090F48">
        <w:t>06/04</w:t>
      </w:r>
      <w:r w:rsidR="00090F48" w:rsidRPr="005A0497">
        <w:t>/2020 verbale Prot. N.1747-02-0 del 07/04/2020</w:t>
      </w:r>
      <w:r w:rsidR="00090F48">
        <w:t xml:space="preserve"> </w:t>
      </w:r>
      <w:r w:rsidRPr="006E1F8C">
        <w:t>e a realizzare la Didattica a distanza mediante applicazioni supportate anche dai telefoni cellulari, consapevole che non tutte le famiglie dispongono degli stessi dispositivi tecnologici, anche in dipendenza del numero di figli in et</w:t>
      </w:r>
      <w:r w:rsidR="00152106">
        <w:t>à</w:t>
      </w:r>
      <w:r w:rsidRPr="006E1F8C">
        <w:t xml:space="preserve"> scolare; </w:t>
      </w:r>
    </w:p>
    <w:p w14:paraId="2D728B4B" w14:textId="77777777" w:rsidR="006E1F8C" w:rsidRPr="006E1F8C" w:rsidRDefault="006E1F8C" w:rsidP="006E1F8C">
      <w:pPr>
        <w:pStyle w:val="NormaleWeb"/>
        <w:numPr>
          <w:ilvl w:val="0"/>
          <w:numId w:val="7"/>
        </w:numPr>
        <w:jc w:val="both"/>
      </w:pPr>
      <w:r w:rsidRPr="006E1F8C">
        <w:t xml:space="preserve">ricalibrare e comunicare mediante il sito gli obiettivi della programmazione annuale e i criteri di valutazione; </w:t>
      </w:r>
    </w:p>
    <w:p w14:paraId="1E5699FC" w14:textId="77777777" w:rsidR="006E1F8C" w:rsidRPr="006E1F8C" w:rsidRDefault="006E1F8C" w:rsidP="006E1F8C">
      <w:pPr>
        <w:pStyle w:val="NormaleWeb"/>
        <w:numPr>
          <w:ilvl w:val="0"/>
          <w:numId w:val="7"/>
        </w:numPr>
        <w:jc w:val="both"/>
      </w:pPr>
      <w:r w:rsidRPr="006E1F8C">
        <w:t xml:space="preserve">operare scelte didattiche flessibili che tengano conto delle diverse situazioni familiari e individuali, soprattutto nel caso di alunni con bisogni educativi speciali; </w:t>
      </w:r>
    </w:p>
    <w:p w14:paraId="7B5E14F0" w14:textId="77777777" w:rsidR="006E1F8C" w:rsidRPr="006E1F8C" w:rsidRDefault="006E1F8C" w:rsidP="006E1F8C">
      <w:pPr>
        <w:pStyle w:val="NormaleWeb"/>
        <w:numPr>
          <w:ilvl w:val="0"/>
          <w:numId w:val="7"/>
        </w:numPr>
        <w:jc w:val="both"/>
      </w:pPr>
      <w:r w:rsidRPr="006E1F8C">
        <w:t xml:space="preserve">operare in una fascia oraria definita, così da aiutare alunni e famiglie a distinguere il tempo del lavoro da quello familiare; </w:t>
      </w:r>
    </w:p>
    <w:p w14:paraId="63562476" w14:textId="77777777" w:rsidR="006E1F8C" w:rsidRPr="00152106" w:rsidRDefault="006E1F8C" w:rsidP="00152106">
      <w:pPr>
        <w:pStyle w:val="NormaleWeb"/>
        <w:numPr>
          <w:ilvl w:val="0"/>
          <w:numId w:val="7"/>
        </w:numPr>
        <w:jc w:val="both"/>
      </w:pPr>
      <w:r w:rsidRPr="006E1F8C">
        <w:t xml:space="preserve">mantenere la comunicazione con le famiglie singolarmente attraverso contatti telefonici, mail e attraverso il registro elettronico; collegialmente attraverso il sito. </w:t>
      </w:r>
    </w:p>
    <w:p w14:paraId="7AC1A4A5" w14:textId="77777777" w:rsidR="00805185" w:rsidRDefault="00805185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Impegni della Famiglia</w:t>
      </w:r>
    </w:p>
    <w:p w14:paraId="71D64FB7" w14:textId="77777777" w:rsidR="00F40969" w:rsidRDefault="00F40969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BD1066" w14:textId="77777777" w:rsidR="00F40969" w:rsidRPr="00F40969" w:rsidRDefault="00F40969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152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impegna a:</w:t>
      </w:r>
    </w:p>
    <w:p w14:paraId="012AE8B5" w14:textId="2825AEC1" w:rsidR="00152106" w:rsidRPr="00152106" w:rsidRDefault="00152106" w:rsidP="001A4B60">
      <w:pPr>
        <w:pStyle w:val="NormaleWeb"/>
        <w:numPr>
          <w:ilvl w:val="0"/>
          <w:numId w:val="13"/>
        </w:numPr>
        <w:jc w:val="both"/>
      </w:pPr>
      <w:r w:rsidRPr="00152106">
        <w:t xml:space="preserve">consultare periodicamente il sito dell’Istituto e la Bacheca </w:t>
      </w:r>
      <w:proofErr w:type="spellStart"/>
      <w:r w:rsidRPr="00152106">
        <w:t>DidUp</w:t>
      </w:r>
      <w:proofErr w:type="spellEnd"/>
      <w:r w:rsidR="00D178ED">
        <w:t xml:space="preserve"> </w:t>
      </w:r>
      <w:proofErr w:type="gramStart"/>
      <w:r w:rsidR="00D178ED">
        <w:t>( Portale</w:t>
      </w:r>
      <w:proofErr w:type="gramEnd"/>
      <w:r w:rsidR="00D178ED">
        <w:t xml:space="preserve"> Argo)</w:t>
      </w:r>
      <w:r w:rsidRPr="00152106">
        <w:t xml:space="preserve"> per visionare le comunicazioni della scuola; </w:t>
      </w:r>
    </w:p>
    <w:p w14:paraId="662E1E73" w14:textId="77777777" w:rsidR="00152106" w:rsidRPr="00152106" w:rsidRDefault="00152106" w:rsidP="001A4B60">
      <w:pPr>
        <w:pStyle w:val="NormaleWeb"/>
        <w:numPr>
          <w:ilvl w:val="0"/>
          <w:numId w:val="13"/>
        </w:numPr>
        <w:jc w:val="both"/>
      </w:pPr>
      <w:r w:rsidRPr="00152106">
        <w:t xml:space="preserve">stimolare l’alunno alla partecipazione il più possibile autonoma e responsabile alle attività di didattica a distanza e allo svolgimento dei compiti assegnati rispettando le scadenze; </w:t>
      </w:r>
    </w:p>
    <w:p w14:paraId="1253128C" w14:textId="2D3B87B2" w:rsidR="00152106" w:rsidRPr="00152106" w:rsidRDefault="00152106" w:rsidP="001A4B60">
      <w:pPr>
        <w:pStyle w:val="NormaleWeb"/>
        <w:numPr>
          <w:ilvl w:val="0"/>
          <w:numId w:val="13"/>
        </w:numPr>
        <w:jc w:val="both"/>
      </w:pPr>
      <w:r w:rsidRPr="00152106">
        <w:t xml:space="preserve">vigilare affinché i contenuti delle lezioni, loro eventuali registrazioni e il materiale on line che sono postati ad uso didattico non vengano utilizzati in modo improprio né tali </w:t>
      </w:r>
      <w:r w:rsidR="00D178ED">
        <w:t>da causare imbarazzo</w:t>
      </w:r>
      <w:r w:rsidRPr="00152106">
        <w:t xml:space="preserve"> alla scuola e ai docent</w:t>
      </w:r>
      <w:r w:rsidR="00D178ED">
        <w:t xml:space="preserve">i </w:t>
      </w:r>
      <w:proofErr w:type="spellStart"/>
      <w:r w:rsidR="00D178ED">
        <w:t>nè</w:t>
      </w:r>
      <w:proofErr w:type="spellEnd"/>
      <w:r w:rsidR="00D178ED">
        <w:t xml:space="preserve"> diffusi senza formale autorizzazione;</w:t>
      </w:r>
    </w:p>
    <w:p w14:paraId="17FB51F7" w14:textId="77777777" w:rsidR="00152106" w:rsidRDefault="00152106" w:rsidP="001A4B60">
      <w:pPr>
        <w:pStyle w:val="NormaleWeb"/>
        <w:numPr>
          <w:ilvl w:val="0"/>
          <w:numId w:val="13"/>
        </w:numPr>
        <w:jc w:val="both"/>
      </w:pPr>
      <w:r w:rsidRPr="00152106">
        <w:t xml:space="preserve">controllare che siano rispettate tutte le norme vigenti a difesa della privacy. </w:t>
      </w:r>
    </w:p>
    <w:p w14:paraId="1F8420B0" w14:textId="77777777" w:rsidR="00152106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Impegni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degli studenti.</w:t>
      </w:r>
    </w:p>
    <w:p w14:paraId="2AE6BD01" w14:textId="77777777" w:rsidR="00152106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DAAA0" w14:textId="77777777" w:rsidR="00152106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Gli </w:t>
      </w:r>
      <w:r w:rsidRPr="00152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 impegnano a:</w:t>
      </w:r>
    </w:p>
    <w:p w14:paraId="68B79F1A" w14:textId="77777777" w:rsidR="00152106" w:rsidRPr="00F40969" w:rsidRDefault="00152106" w:rsidP="001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FA6B3" w14:textId="77777777" w:rsidR="00152106" w:rsidRPr="00356F04" w:rsidRDefault="00152106" w:rsidP="001521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favorire il corretto svolgimento di tutte le attività scolastiche, garantendo attenzione e partecipazione attiva sai in presenza sia a distanza</w:t>
      </w:r>
      <w:r w:rsidR="001A4B6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8AFD56" w14:textId="77777777" w:rsidR="00152106" w:rsidRPr="00356F04" w:rsidRDefault="00152106" w:rsidP="001521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rispettare le regole di utilizzo (in particolare sicurezza e privacy) della rete web e degli strumenti tecnologici utilizzanti nell’eventuale svolgimento di attività didattiche a distanza</w:t>
      </w:r>
      <w:r w:rsidR="001A4B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25C40D" w14:textId="77777777" w:rsidR="00152106" w:rsidRPr="00152106" w:rsidRDefault="00152106" w:rsidP="001521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04">
        <w:rPr>
          <w:rFonts w:ascii="Times New Roman" w:hAnsi="Times New Roman" w:cs="Times New Roman"/>
          <w:color w:val="000000"/>
          <w:sz w:val="24"/>
          <w:szCs w:val="24"/>
        </w:rPr>
        <w:t>trasmettere/condividere con i propri familiari/</w:t>
      </w:r>
      <w:r w:rsidR="001A4B60">
        <w:rPr>
          <w:rFonts w:ascii="Times New Roman" w:hAnsi="Times New Roman" w:cs="Times New Roman"/>
          <w:color w:val="000000"/>
          <w:sz w:val="24"/>
          <w:szCs w:val="24"/>
        </w:rPr>
        <w:t>esercenti la potestà genitoriale/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>tutori tutte le comunicazioni provenienti dalla Scuola</w:t>
      </w:r>
      <w:r w:rsidR="001A4B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6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DF1193" w14:textId="77777777" w:rsidR="00B11FB3" w:rsidRPr="00356F04" w:rsidRDefault="00B11FB3" w:rsidP="00B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1E8C7" w14:textId="77777777" w:rsidR="00F40969" w:rsidRDefault="00356F04" w:rsidP="00405848">
      <w:pPr>
        <w:pStyle w:val="NormaleWeb"/>
        <w:jc w:val="both"/>
      </w:pPr>
      <w:r>
        <w:t xml:space="preserve">La firma del presente patto impegna le parti a rispettarlo in buona fede. Dal punto di vista giuridico, non libera i soggetti che lo sottoscrivono da eventuali responsabilità in caso di mancato rispetto delle </w:t>
      </w:r>
      <w:r>
        <w:lastRenderedPageBreak/>
        <w:t xml:space="preserve">normative relativo al contenimento dell’epidemia Covid-19, dalle normative ordinarie sulla sicurezza sui luoghi di lavoro e delle linee guida nazionali. </w:t>
      </w:r>
    </w:p>
    <w:p w14:paraId="3D3BF2DC" w14:textId="77777777" w:rsidR="00405848" w:rsidRPr="00405848" w:rsidRDefault="0090062F" w:rsidP="00405848">
      <w:pPr>
        <w:widowControl w:val="0"/>
        <w:tabs>
          <w:tab w:val="left" w:pos="3000"/>
        </w:tabs>
        <w:autoSpaceDE w:val="0"/>
        <w:autoSpaceDN w:val="0"/>
        <w:adjustRightInd w:val="0"/>
        <w:spacing w:before="11" w:after="0" w:line="240" w:lineRule="auto"/>
        <w:ind w:left="106" w:right="-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…………………….</w:t>
      </w:r>
      <w:r w:rsidR="00405848" w:rsidRPr="004720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, </w:t>
      </w:r>
      <w:r w:rsidR="0040584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…………..</w:t>
      </w:r>
    </w:p>
    <w:p w14:paraId="3FE0B039" w14:textId="77777777" w:rsidR="00405848" w:rsidRDefault="00405848" w:rsidP="00405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 genitori/esercenti potest</w:t>
      </w:r>
      <w:r w:rsidRPr="00F40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à</w:t>
      </w:r>
      <w:r w:rsidRPr="00356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genitoriali/tutori</w:t>
      </w:r>
    </w:p>
    <w:p w14:paraId="29D54D6E" w14:textId="77777777" w:rsidR="00405848" w:rsidRDefault="00405848" w:rsidP="00405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………………………………………………….</w:t>
      </w:r>
    </w:p>
    <w:p w14:paraId="77083CD0" w14:textId="77777777" w:rsidR="00405848" w:rsidRDefault="00405848" w:rsidP="00405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………………………………………………….</w:t>
      </w:r>
    </w:p>
    <w:p w14:paraId="43B40A49" w14:textId="77777777" w:rsidR="00405848" w:rsidRPr="0047205A" w:rsidRDefault="00405848" w:rsidP="0040584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205A">
        <w:rPr>
          <w:rFonts w:ascii="Times New Roman" w:hAnsi="Times New Roman"/>
          <w:bCs/>
          <w:color w:val="000000"/>
          <w:sz w:val="24"/>
          <w:szCs w:val="24"/>
        </w:rPr>
        <w:t>ALTRIMENTI I</w:t>
      </w:r>
      <w:r w:rsidRPr="0047205A">
        <w:rPr>
          <w:rFonts w:ascii="Times New Roman" w:hAnsi="Times New Roman"/>
          <w:bCs/>
          <w:sz w:val="24"/>
          <w:szCs w:val="24"/>
        </w:rPr>
        <w:t xml:space="preserve">NDICARE SE </w:t>
      </w:r>
      <w:r>
        <w:rPr>
          <w:rFonts w:ascii="Times New Roman" w:hAnsi="Times New Roman"/>
          <w:bCs/>
          <w:sz w:val="24"/>
          <w:szCs w:val="24"/>
        </w:rPr>
        <w:t xml:space="preserve">SI </w:t>
      </w:r>
      <w:r w:rsidRPr="0047205A">
        <w:rPr>
          <w:rFonts w:ascii="Times New Roman" w:hAnsi="Times New Roman"/>
          <w:bCs/>
          <w:sz w:val="24"/>
          <w:szCs w:val="24"/>
        </w:rPr>
        <w:t xml:space="preserve">TRATTA DI CASO </w:t>
      </w:r>
      <w:r w:rsidRPr="0047205A">
        <w:rPr>
          <w:rFonts w:ascii="Times New Roman" w:hAnsi="Times New Roman"/>
          <w:b/>
          <w:sz w:val="24"/>
          <w:szCs w:val="24"/>
        </w:rPr>
        <w:t>A</w:t>
      </w:r>
      <w:r w:rsidRPr="0047205A">
        <w:rPr>
          <w:rFonts w:ascii="Times New Roman" w:hAnsi="Times New Roman"/>
          <w:bCs/>
          <w:sz w:val="24"/>
          <w:szCs w:val="24"/>
        </w:rPr>
        <w:t xml:space="preserve"> O CASO </w:t>
      </w:r>
      <w:r w:rsidRPr="0047205A">
        <w:rPr>
          <w:rFonts w:ascii="Times New Roman" w:hAnsi="Times New Roman"/>
          <w:b/>
          <w:sz w:val="24"/>
          <w:szCs w:val="24"/>
        </w:rPr>
        <w:t>B</w:t>
      </w:r>
    </w:p>
    <w:p w14:paraId="6CFB5BA6" w14:textId="77777777" w:rsidR="00405848" w:rsidRPr="0047205A" w:rsidRDefault="00405848" w:rsidP="004058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color w:val="000000"/>
          <w:sz w:val="24"/>
          <w:szCs w:val="24"/>
        </w:rPr>
      </w:pPr>
    </w:p>
    <w:p w14:paraId="01F7D3F0" w14:textId="3541F6FB" w:rsidR="00405848" w:rsidRDefault="00405848" w:rsidP="0040584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 2" w:char="F02A"/>
      </w:r>
      <w:r>
        <w:rPr>
          <w:rFonts w:ascii="Times New Roman" w:hAnsi="Times New Roman"/>
          <w:b/>
        </w:rPr>
        <w:t xml:space="preserve">      </w:t>
      </w:r>
      <w:r w:rsidRPr="002154CC">
        <w:rPr>
          <w:rFonts w:ascii="Times New Roman" w:hAnsi="Times New Roman"/>
          <w:b/>
        </w:rPr>
        <w:t>A</w:t>
      </w:r>
      <w:r w:rsidRPr="002154CC">
        <w:rPr>
          <w:rFonts w:ascii="Times New Roman" w:hAnsi="Times New Roman"/>
        </w:rPr>
        <w:t xml:space="preserve">. </w:t>
      </w:r>
      <w:r w:rsidRPr="0047205A">
        <w:rPr>
          <w:rFonts w:ascii="Times New Roman" w:hAnsi="Times New Roman"/>
          <w:b/>
          <w:bCs/>
        </w:rPr>
        <w:t xml:space="preserve">Nel caso di </w:t>
      </w:r>
      <w:proofErr w:type="gramStart"/>
      <w:r w:rsidRPr="0047205A">
        <w:rPr>
          <w:rFonts w:ascii="Times New Roman" w:hAnsi="Times New Roman"/>
          <w:b/>
          <w:bCs/>
        </w:rPr>
        <w:t>genitori  con</w:t>
      </w:r>
      <w:proofErr w:type="gramEnd"/>
      <w:r w:rsidRPr="0047205A">
        <w:rPr>
          <w:rFonts w:ascii="Times New Roman" w:hAnsi="Times New Roman"/>
          <w:b/>
          <w:bCs/>
        </w:rPr>
        <w:t xml:space="preserve"> affidamento ad entrambi i genitori</w:t>
      </w:r>
      <w:r w:rsidRPr="002154CC">
        <w:rPr>
          <w:rFonts w:ascii="Times New Roman" w:hAnsi="Times New Roman"/>
        </w:rPr>
        <w:t>, poiché è prevista la firma di entrambi (cfr. Articolo 155 del codice civile, modificato dalla legge 8 febbraio 2006, n. 54), ci</w:t>
      </w:r>
      <w:r>
        <w:rPr>
          <w:rFonts w:ascii="Times New Roman" w:hAnsi="Times New Roman"/>
        </w:rPr>
        <w:t>a</w:t>
      </w:r>
      <w:r w:rsidRPr="002154CC">
        <w:rPr>
          <w:rFonts w:ascii="Times New Roman" w:hAnsi="Times New Roman"/>
        </w:rPr>
        <w:t>scun genitore dovrà inviare il presente modulo</w:t>
      </w:r>
      <w:r w:rsidR="00CC4AE8">
        <w:rPr>
          <w:rFonts w:ascii="Times New Roman" w:hAnsi="Times New Roman"/>
        </w:rPr>
        <w:t>.</w:t>
      </w:r>
      <w:r w:rsidRPr="002154CC">
        <w:rPr>
          <w:rFonts w:ascii="Times New Roman" w:hAnsi="Times New Roman"/>
        </w:rPr>
        <w:t xml:space="preserve"> </w:t>
      </w:r>
    </w:p>
    <w:p w14:paraId="1B8A4F91" w14:textId="77777777" w:rsidR="00405848" w:rsidRPr="002154CC" w:rsidRDefault="00405848" w:rsidP="0040584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/>
        </w:rPr>
      </w:pPr>
    </w:p>
    <w:p w14:paraId="241B3C0E" w14:textId="77777777" w:rsidR="00405848" w:rsidRPr="00763D2F" w:rsidRDefault="00405848" w:rsidP="004058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</w:rPr>
        <w:sym w:font="Wingdings 2" w:char="F02A"/>
      </w: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Pr="00763D2F">
        <w:rPr>
          <w:rFonts w:ascii="Times New Roman" w:hAnsi="Times New Roman"/>
          <w:b/>
          <w:color w:val="000000"/>
          <w:sz w:val="24"/>
          <w:szCs w:val="24"/>
        </w:rPr>
        <w:t>Nel caso in cui il modello sia sottoscritto da uno solo dei genitori occorre sottoscrivere anche la seguente dichiarazione:</w:t>
      </w:r>
    </w:p>
    <w:p w14:paraId="43DBAF6A" w14:textId="77777777" w:rsidR="00405848" w:rsidRDefault="00405848" w:rsidP="004058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E5568A" w14:textId="77777777" w:rsidR="00405848" w:rsidRPr="00763D2F" w:rsidRDefault="00405848" w:rsidP="0040584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763D2F">
        <w:rPr>
          <w:rFonts w:ascii="Times New Roman" w:hAnsi="Times New Roman"/>
          <w:color w:val="000000"/>
          <w:sz w:val="20"/>
          <w:szCs w:val="20"/>
        </w:rPr>
        <w:t xml:space="preserve"> Ai sensi e per gli effetti del D.P.R. 445/2000 e </w:t>
      </w:r>
      <w:proofErr w:type="spellStart"/>
      <w:r w:rsidRPr="00763D2F">
        <w:rPr>
          <w:rFonts w:ascii="Times New Roman" w:hAnsi="Times New Roman"/>
          <w:color w:val="000000"/>
          <w:sz w:val="20"/>
          <w:szCs w:val="20"/>
        </w:rPr>
        <w:t>ss.mm.ii</w:t>
      </w:r>
      <w:proofErr w:type="spellEnd"/>
      <w:r w:rsidRPr="00763D2F">
        <w:rPr>
          <w:rFonts w:ascii="Times New Roman" w:hAnsi="Times New Roman"/>
          <w:color w:val="000000"/>
          <w:sz w:val="20"/>
          <w:szCs w:val="20"/>
        </w:rPr>
        <w:t>., consapevole delle sanzioni penali richiamate dall’</w:t>
      </w:r>
      <w:r>
        <w:rPr>
          <w:rFonts w:ascii="Times New Roman" w:hAnsi="Times New Roman"/>
          <w:color w:val="000000"/>
          <w:sz w:val="20"/>
          <w:szCs w:val="20"/>
        </w:rPr>
        <w:t>art. 76</w:t>
      </w:r>
      <w:r w:rsidRPr="00763D2F">
        <w:rPr>
          <w:rFonts w:ascii="Times New Roman" w:hAnsi="Times New Roman"/>
          <w:color w:val="000000"/>
          <w:sz w:val="20"/>
          <w:szCs w:val="20"/>
        </w:rPr>
        <w:t xml:space="preserve"> del citato D.P.R. in caso di dichiarazioni mendaci, dichiaro sotto la mia personale responsabilità di esprimere anche la volontà dell’altro genitore che esercita la patria potestà dell’alunno/a il quale conosce e </w:t>
      </w:r>
      <w:r>
        <w:rPr>
          <w:rFonts w:ascii="Times New Roman" w:hAnsi="Times New Roman"/>
          <w:color w:val="000000"/>
          <w:sz w:val="20"/>
          <w:szCs w:val="20"/>
        </w:rPr>
        <w:t>condivide le scelte esplicitate.</w:t>
      </w:r>
    </w:p>
    <w:p w14:paraId="209E63CE" w14:textId="77777777" w:rsidR="00405848" w:rsidRDefault="00405848" w:rsidP="004E0F02">
      <w:pPr>
        <w:widowControl w:val="0"/>
        <w:tabs>
          <w:tab w:val="left" w:pos="3000"/>
        </w:tabs>
        <w:autoSpaceDE w:val="0"/>
        <w:autoSpaceDN w:val="0"/>
        <w:adjustRightInd w:val="0"/>
        <w:spacing w:before="11" w:after="0" w:line="240" w:lineRule="auto"/>
        <w:ind w:right="-56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14:paraId="7767A8C7" w14:textId="69E18990" w:rsidR="00405848" w:rsidRDefault="00A04CBF" w:rsidP="00405848">
      <w:pPr>
        <w:widowControl w:val="0"/>
        <w:tabs>
          <w:tab w:val="left" w:pos="3000"/>
        </w:tabs>
        <w:autoSpaceDE w:val="0"/>
        <w:autoSpaceDN w:val="0"/>
        <w:adjustRightInd w:val="0"/>
        <w:spacing w:before="11" w:after="0" w:line="240" w:lineRule="auto"/>
        <w:ind w:left="106" w:right="-56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…………………………..</w:t>
      </w:r>
      <w:r w:rsidR="00405848" w:rsidRPr="004720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,</w:t>
      </w:r>
      <w:r w:rsidR="0040584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…………..</w:t>
      </w:r>
    </w:p>
    <w:p w14:paraId="5EC2DD6A" w14:textId="77777777" w:rsidR="00405848" w:rsidRDefault="00405848" w:rsidP="004058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356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I genitori/esercenti potest</w:t>
      </w:r>
      <w:r w:rsidRPr="00F409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à</w:t>
      </w:r>
      <w:r w:rsidRPr="00356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genitoriali/tutori</w:t>
      </w:r>
    </w:p>
    <w:p w14:paraId="7AAF6992" w14:textId="77777777" w:rsidR="004E0F02" w:rsidRDefault="00405848" w:rsidP="004E0F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………………………………………………….</w:t>
      </w:r>
    </w:p>
    <w:p w14:paraId="5288C3EB" w14:textId="534434EE" w:rsidR="00405848" w:rsidRPr="004E0F02" w:rsidRDefault="00405848" w:rsidP="004E0F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………………………………………………….</w:t>
      </w:r>
    </w:p>
    <w:sectPr w:rsidR="00405848" w:rsidRPr="004E0F02" w:rsidSect="00B159B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3985" w14:textId="77777777" w:rsidR="00971214" w:rsidRDefault="00971214" w:rsidP="000D7ACE">
      <w:pPr>
        <w:spacing w:after="0" w:line="240" w:lineRule="auto"/>
      </w:pPr>
      <w:r>
        <w:separator/>
      </w:r>
    </w:p>
  </w:endnote>
  <w:endnote w:type="continuationSeparator" w:id="0">
    <w:p w14:paraId="30C43E61" w14:textId="77777777" w:rsidR="00971214" w:rsidRDefault="00971214" w:rsidP="000D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823422"/>
      <w:docPartObj>
        <w:docPartGallery w:val="Page Numbers (Bottom of Page)"/>
        <w:docPartUnique/>
      </w:docPartObj>
    </w:sdtPr>
    <w:sdtEndPr/>
    <w:sdtContent>
      <w:p w14:paraId="3988536E" w14:textId="77777777" w:rsidR="00293193" w:rsidRDefault="00620041">
        <w:pPr>
          <w:pStyle w:val="Pidipagina"/>
          <w:jc w:val="right"/>
        </w:pPr>
        <w:r>
          <w:fldChar w:fldCharType="begin"/>
        </w:r>
        <w:r w:rsidR="00C27CB9">
          <w:instrText xml:space="preserve"> PAGE   \* MERGEFORMAT </w:instrText>
        </w:r>
        <w:r>
          <w:fldChar w:fldCharType="separate"/>
        </w:r>
        <w:r w:rsidR="00A04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57AC7" w14:textId="77777777" w:rsidR="00293193" w:rsidRDefault="00293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D4B0" w14:textId="77777777" w:rsidR="00971214" w:rsidRDefault="00971214" w:rsidP="000D7ACE">
      <w:pPr>
        <w:spacing w:after="0" w:line="240" w:lineRule="auto"/>
      </w:pPr>
      <w:r>
        <w:separator/>
      </w:r>
    </w:p>
  </w:footnote>
  <w:footnote w:type="continuationSeparator" w:id="0">
    <w:p w14:paraId="5671421A" w14:textId="77777777" w:rsidR="00971214" w:rsidRDefault="00971214" w:rsidP="000D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8B4C" w14:textId="77777777" w:rsidR="000D7ACE" w:rsidRDefault="000D7ACE" w:rsidP="000D7A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40C"/>
    <w:multiLevelType w:val="multilevel"/>
    <w:tmpl w:val="74F6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04A2"/>
    <w:multiLevelType w:val="hybridMultilevel"/>
    <w:tmpl w:val="F556A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C33"/>
    <w:multiLevelType w:val="hybridMultilevel"/>
    <w:tmpl w:val="5C00EEE2"/>
    <w:lvl w:ilvl="0" w:tplc="D604066A">
      <w:numFmt w:val="bullet"/>
      <w:lvlText w:val="•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111111"/>
        <w:w w:val="134"/>
        <w:sz w:val="27"/>
        <w:szCs w:val="27"/>
        <w:lang w:val="it-IT" w:eastAsia="it-IT" w:bidi="it-IT"/>
      </w:rPr>
    </w:lvl>
    <w:lvl w:ilvl="1" w:tplc="56C2B4C8"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cs="Times New Roman" w:hint="default"/>
        <w:color w:val="111111"/>
        <w:spacing w:val="-2"/>
        <w:w w:val="99"/>
        <w:sz w:val="22"/>
        <w:szCs w:val="22"/>
        <w:lang w:val="it-IT" w:eastAsia="it-IT" w:bidi="it-IT"/>
      </w:rPr>
    </w:lvl>
    <w:lvl w:ilvl="2" w:tplc="DAF4524A">
      <w:numFmt w:val="bullet"/>
      <w:lvlText w:val="•"/>
      <w:lvlJc w:val="left"/>
      <w:pPr>
        <w:ind w:left="4600" w:hanging="348"/>
      </w:pPr>
      <w:rPr>
        <w:rFonts w:hint="default"/>
        <w:lang w:val="it-IT" w:eastAsia="it-IT" w:bidi="it-IT"/>
      </w:rPr>
    </w:lvl>
    <w:lvl w:ilvl="3" w:tplc="679663D4">
      <w:numFmt w:val="bullet"/>
      <w:lvlText w:val="•"/>
      <w:lvlJc w:val="left"/>
      <w:pPr>
        <w:ind w:left="5298" w:hanging="348"/>
      </w:pPr>
      <w:rPr>
        <w:rFonts w:hint="default"/>
        <w:lang w:val="it-IT" w:eastAsia="it-IT" w:bidi="it-IT"/>
      </w:rPr>
    </w:lvl>
    <w:lvl w:ilvl="4" w:tplc="36B671D4">
      <w:numFmt w:val="bullet"/>
      <w:lvlText w:val="•"/>
      <w:lvlJc w:val="left"/>
      <w:pPr>
        <w:ind w:left="5997" w:hanging="348"/>
      </w:pPr>
      <w:rPr>
        <w:rFonts w:hint="default"/>
        <w:lang w:val="it-IT" w:eastAsia="it-IT" w:bidi="it-IT"/>
      </w:rPr>
    </w:lvl>
    <w:lvl w:ilvl="5" w:tplc="60947886">
      <w:numFmt w:val="bullet"/>
      <w:lvlText w:val="•"/>
      <w:lvlJc w:val="left"/>
      <w:pPr>
        <w:ind w:left="6695" w:hanging="348"/>
      </w:pPr>
      <w:rPr>
        <w:rFonts w:hint="default"/>
        <w:lang w:val="it-IT" w:eastAsia="it-IT" w:bidi="it-IT"/>
      </w:rPr>
    </w:lvl>
    <w:lvl w:ilvl="6" w:tplc="07DCEE5C">
      <w:numFmt w:val="bullet"/>
      <w:lvlText w:val="•"/>
      <w:lvlJc w:val="left"/>
      <w:pPr>
        <w:ind w:left="7394" w:hanging="348"/>
      </w:pPr>
      <w:rPr>
        <w:rFonts w:hint="default"/>
        <w:lang w:val="it-IT" w:eastAsia="it-IT" w:bidi="it-IT"/>
      </w:rPr>
    </w:lvl>
    <w:lvl w:ilvl="7" w:tplc="C914995A">
      <w:numFmt w:val="bullet"/>
      <w:lvlText w:val="•"/>
      <w:lvlJc w:val="left"/>
      <w:pPr>
        <w:ind w:left="8092" w:hanging="348"/>
      </w:pPr>
      <w:rPr>
        <w:rFonts w:hint="default"/>
        <w:lang w:val="it-IT" w:eastAsia="it-IT" w:bidi="it-IT"/>
      </w:rPr>
    </w:lvl>
    <w:lvl w:ilvl="8" w:tplc="912CB950">
      <w:numFmt w:val="bullet"/>
      <w:lvlText w:val="•"/>
      <w:lvlJc w:val="left"/>
      <w:pPr>
        <w:ind w:left="879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8F778C0"/>
    <w:multiLevelType w:val="multilevel"/>
    <w:tmpl w:val="DF100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4B20"/>
    <w:multiLevelType w:val="multilevel"/>
    <w:tmpl w:val="AD8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A2568"/>
    <w:multiLevelType w:val="multilevel"/>
    <w:tmpl w:val="6736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76AF"/>
    <w:multiLevelType w:val="multilevel"/>
    <w:tmpl w:val="DF100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30D1"/>
    <w:multiLevelType w:val="hybridMultilevel"/>
    <w:tmpl w:val="229C3870"/>
    <w:lvl w:ilvl="0" w:tplc="8BE8CEC0">
      <w:numFmt w:val="bullet"/>
      <w:lvlText w:val="•"/>
      <w:lvlJc w:val="left"/>
      <w:pPr>
        <w:ind w:left="462" w:hanging="356"/>
      </w:pPr>
      <w:rPr>
        <w:rFonts w:ascii="Times New Roman" w:eastAsia="Times New Roman" w:hAnsi="Times New Roman" w:cs="Times New Roman" w:hint="default"/>
        <w:color w:val="111111"/>
        <w:w w:val="134"/>
        <w:sz w:val="27"/>
        <w:szCs w:val="27"/>
        <w:lang w:val="it-IT" w:eastAsia="it-IT" w:bidi="it-IT"/>
      </w:rPr>
    </w:lvl>
    <w:lvl w:ilvl="1" w:tplc="46DCEB06">
      <w:numFmt w:val="bullet"/>
      <w:lvlText w:val="•"/>
      <w:lvlJc w:val="left"/>
      <w:pPr>
        <w:ind w:left="1052" w:hanging="356"/>
      </w:pPr>
      <w:rPr>
        <w:rFonts w:hint="default"/>
        <w:lang w:val="it-IT" w:eastAsia="it-IT" w:bidi="it-IT"/>
      </w:rPr>
    </w:lvl>
    <w:lvl w:ilvl="2" w:tplc="D98C50F6">
      <w:numFmt w:val="bullet"/>
      <w:lvlText w:val="•"/>
      <w:lvlJc w:val="left"/>
      <w:pPr>
        <w:ind w:left="1645" w:hanging="356"/>
      </w:pPr>
      <w:rPr>
        <w:rFonts w:hint="default"/>
        <w:lang w:val="it-IT" w:eastAsia="it-IT" w:bidi="it-IT"/>
      </w:rPr>
    </w:lvl>
    <w:lvl w:ilvl="3" w:tplc="45508148">
      <w:numFmt w:val="bullet"/>
      <w:lvlText w:val="•"/>
      <w:lvlJc w:val="left"/>
      <w:pPr>
        <w:ind w:left="2238" w:hanging="356"/>
      </w:pPr>
      <w:rPr>
        <w:rFonts w:hint="default"/>
        <w:lang w:val="it-IT" w:eastAsia="it-IT" w:bidi="it-IT"/>
      </w:rPr>
    </w:lvl>
    <w:lvl w:ilvl="4" w:tplc="3B546E46">
      <w:numFmt w:val="bullet"/>
      <w:lvlText w:val="•"/>
      <w:lvlJc w:val="left"/>
      <w:pPr>
        <w:ind w:left="2831" w:hanging="356"/>
      </w:pPr>
      <w:rPr>
        <w:rFonts w:hint="default"/>
        <w:lang w:val="it-IT" w:eastAsia="it-IT" w:bidi="it-IT"/>
      </w:rPr>
    </w:lvl>
    <w:lvl w:ilvl="5" w:tplc="D0EEF6A4">
      <w:numFmt w:val="bullet"/>
      <w:lvlText w:val="•"/>
      <w:lvlJc w:val="left"/>
      <w:pPr>
        <w:ind w:left="3424" w:hanging="356"/>
      </w:pPr>
      <w:rPr>
        <w:rFonts w:hint="default"/>
        <w:lang w:val="it-IT" w:eastAsia="it-IT" w:bidi="it-IT"/>
      </w:rPr>
    </w:lvl>
    <w:lvl w:ilvl="6" w:tplc="B99C129E">
      <w:numFmt w:val="bullet"/>
      <w:lvlText w:val="•"/>
      <w:lvlJc w:val="left"/>
      <w:pPr>
        <w:ind w:left="4016" w:hanging="356"/>
      </w:pPr>
      <w:rPr>
        <w:rFonts w:hint="default"/>
        <w:lang w:val="it-IT" w:eastAsia="it-IT" w:bidi="it-IT"/>
      </w:rPr>
    </w:lvl>
    <w:lvl w:ilvl="7" w:tplc="8C680ED6">
      <w:numFmt w:val="bullet"/>
      <w:lvlText w:val="•"/>
      <w:lvlJc w:val="left"/>
      <w:pPr>
        <w:ind w:left="4609" w:hanging="356"/>
      </w:pPr>
      <w:rPr>
        <w:rFonts w:hint="default"/>
        <w:lang w:val="it-IT" w:eastAsia="it-IT" w:bidi="it-IT"/>
      </w:rPr>
    </w:lvl>
    <w:lvl w:ilvl="8" w:tplc="8E8288AC">
      <w:numFmt w:val="bullet"/>
      <w:lvlText w:val="•"/>
      <w:lvlJc w:val="left"/>
      <w:pPr>
        <w:ind w:left="5202" w:hanging="356"/>
      </w:pPr>
      <w:rPr>
        <w:rFonts w:hint="default"/>
        <w:lang w:val="it-IT" w:eastAsia="it-IT" w:bidi="it-IT"/>
      </w:rPr>
    </w:lvl>
  </w:abstractNum>
  <w:abstractNum w:abstractNumId="8" w15:restartNumberingAfterBreak="0">
    <w:nsid w:val="2D321EEF"/>
    <w:multiLevelType w:val="multilevel"/>
    <w:tmpl w:val="0302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80A8A"/>
    <w:multiLevelType w:val="multilevel"/>
    <w:tmpl w:val="F01C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A4282"/>
    <w:multiLevelType w:val="hybridMultilevel"/>
    <w:tmpl w:val="4FB2E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338"/>
    <w:multiLevelType w:val="multilevel"/>
    <w:tmpl w:val="5E9AC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B7B70"/>
    <w:multiLevelType w:val="multilevel"/>
    <w:tmpl w:val="92D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D772A"/>
    <w:multiLevelType w:val="hybridMultilevel"/>
    <w:tmpl w:val="ADD8A422"/>
    <w:lvl w:ilvl="0" w:tplc="1A1867EE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color w:val="111111"/>
        <w:w w:val="134"/>
        <w:sz w:val="27"/>
        <w:szCs w:val="27"/>
        <w:lang w:val="it-IT" w:eastAsia="it-IT" w:bidi="it-IT"/>
      </w:rPr>
    </w:lvl>
    <w:lvl w:ilvl="1" w:tplc="B0C63230">
      <w:numFmt w:val="bullet"/>
      <w:lvlText w:val="•"/>
      <w:lvlJc w:val="left"/>
      <w:pPr>
        <w:ind w:left="770" w:hanging="360"/>
      </w:pPr>
      <w:rPr>
        <w:rFonts w:hint="default"/>
        <w:lang w:val="it-IT" w:eastAsia="it-IT" w:bidi="it-IT"/>
      </w:rPr>
    </w:lvl>
    <w:lvl w:ilvl="2" w:tplc="E280DDD0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3" w:tplc="25E8AF56">
      <w:numFmt w:val="bullet"/>
      <w:lvlText w:val="•"/>
      <w:lvlJc w:val="left"/>
      <w:pPr>
        <w:ind w:left="1390" w:hanging="360"/>
      </w:pPr>
      <w:rPr>
        <w:rFonts w:hint="default"/>
        <w:lang w:val="it-IT" w:eastAsia="it-IT" w:bidi="it-IT"/>
      </w:rPr>
    </w:lvl>
    <w:lvl w:ilvl="4" w:tplc="E684F360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5" w:tplc="71ECCA68">
      <w:numFmt w:val="bullet"/>
      <w:lvlText w:val="•"/>
      <w:lvlJc w:val="left"/>
      <w:pPr>
        <w:ind w:left="2011" w:hanging="360"/>
      </w:pPr>
      <w:rPr>
        <w:rFonts w:hint="default"/>
        <w:lang w:val="it-IT" w:eastAsia="it-IT" w:bidi="it-IT"/>
      </w:rPr>
    </w:lvl>
    <w:lvl w:ilvl="6" w:tplc="962C854A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7" w:tplc="F566D90A">
      <w:numFmt w:val="bullet"/>
      <w:lvlText w:val="•"/>
      <w:lvlJc w:val="left"/>
      <w:pPr>
        <w:ind w:left="2632" w:hanging="360"/>
      </w:pPr>
      <w:rPr>
        <w:rFonts w:hint="default"/>
        <w:lang w:val="it-IT" w:eastAsia="it-IT" w:bidi="it-IT"/>
      </w:rPr>
    </w:lvl>
    <w:lvl w:ilvl="8" w:tplc="F08261D2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E873B8B"/>
    <w:multiLevelType w:val="hybridMultilevel"/>
    <w:tmpl w:val="1C287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55B27"/>
    <w:multiLevelType w:val="hybridMultilevel"/>
    <w:tmpl w:val="42FA0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E97265"/>
    <w:multiLevelType w:val="hybridMultilevel"/>
    <w:tmpl w:val="BDF6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FC"/>
    <w:rsid w:val="000030D7"/>
    <w:rsid w:val="00090F48"/>
    <w:rsid w:val="0009630C"/>
    <w:rsid w:val="000D2065"/>
    <w:rsid w:val="000D7ACE"/>
    <w:rsid w:val="00152106"/>
    <w:rsid w:val="001A4B60"/>
    <w:rsid w:val="001E1E77"/>
    <w:rsid w:val="00220B3B"/>
    <w:rsid w:val="00293193"/>
    <w:rsid w:val="003451B9"/>
    <w:rsid w:val="00356F04"/>
    <w:rsid w:val="00366166"/>
    <w:rsid w:val="003B3C33"/>
    <w:rsid w:val="003F13FC"/>
    <w:rsid w:val="00405848"/>
    <w:rsid w:val="0043526C"/>
    <w:rsid w:val="00441032"/>
    <w:rsid w:val="00467FBC"/>
    <w:rsid w:val="00484E65"/>
    <w:rsid w:val="00492DBA"/>
    <w:rsid w:val="004C2EE5"/>
    <w:rsid w:val="004E0F02"/>
    <w:rsid w:val="004E4B18"/>
    <w:rsid w:val="005132AB"/>
    <w:rsid w:val="00537334"/>
    <w:rsid w:val="00574668"/>
    <w:rsid w:val="005A6B5A"/>
    <w:rsid w:val="005C624C"/>
    <w:rsid w:val="005D22B3"/>
    <w:rsid w:val="00620041"/>
    <w:rsid w:val="006B7E9D"/>
    <w:rsid w:val="006E1F8C"/>
    <w:rsid w:val="00772827"/>
    <w:rsid w:val="0078206B"/>
    <w:rsid w:val="007A78D8"/>
    <w:rsid w:val="007D0519"/>
    <w:rsid w:val="00803571"/>
    <w:rsid w:val="00805185"/>
    <w:rsid w:val="008645BA"/>
    <w:rsid w:val="008871D6"/>
    <w:rsid w:val="008911A6"/>
    <w:rsid w:val="0090062F"/>
    <w:rsid w:val="00907633"/>
    <w:rsid w:val="009142A5"/>
    <w:rsid w:val="00950ECE"/>
    <w:rsid w:val="0095104C"/>
    <w:rsid w:val="00967B7B"/>
    <w:rsid w:val="00971214"/>
    <w:rsid w:val="009F65C2"/>
    <w:rsid w:val="00A04CBF"/>
    <w:rsid w:val="00A114FA"/>
    <w:rsid w:val="00B11FB3"/>
    <w:rsid w:val="00B159B0"/>
    <w:rsid w:val="00BE1468"/>
    <w:rsid w:val="00BF62E4"/>
    <w:rsid w:val="00C27CB9"/>
    <w:rsid w:val="00CC4AE8"/>
    <w:rsid w:val="00D006E0"/>
    <w:rsid w:val="00D178ED"/>
    <w:rsid w:val="00D3403B"/>
    <w:rsid w:val="00D35678"/>
    <w:rsid w:val="00D753D3"/>
    <w:rsid w:val="00D928B0"/>
    <w:rsid w:val="00E61801"/>
    <w:rsid w:val="00EE475D"/>
    <w:rsid w:val="00EE5DE8"/>
    <w:rsid w:val="00F02DBC"/>
    <w:rsid w:val="00F23F0C"/>
    <w:rsid w:val="00F26206"/>
    <w:rsid w:val="00F40969"/>
    <w:rsid w:val="00F4612F"/>
    <w:rsid w:val="00F56465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F61A"/>
  <w15:docId w15:val="{A269DDD9-C7BD-504E-950E-5B417C53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9B0"/>
  </w:style>
  <w:style w:type="paragraph" w:styleId="Titolo2">
    <w:name w:val="heading 2"/>
    <w:basedOn w:val="Normale"/>
    <w:link w:val="Titolo2Carattere"/>
    <w:uiPriority w:val="9"/>
    <w:unhideWhenUsed/>
    <w:qFormat/>
    <w:rsid w:val="00366166"/>
    <w:pPr>
      <w:widowControl w:val="0"/>
      <w:autoSpaceDE w:val="0"/>
      <w:autoSpaceDN w:val="0"/>
      <w:spacing w:before="127" w:after="0" w:line="240" w:lineRule="auto"/>
      <w:ind w:left="1238"/>
      <w:jc w:val="center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645B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5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D7ACE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7ACE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D7ACE"/>
    <w:pPr>
      <w:widowControl w:val="0"/>
      <w:autoSpaceDE w:val="0"/>
      <w:autoSpaceDN w:val="0"/>
      <w:spacing w:after="0" w:line="240" w:lineRule="auto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7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7ACE"/>
  </w:style>
  <w:style w:type="paragraph" w:styleId="Pidipagina">
    <w:name w:val="footer"/>
    <w:basedOn w:val="Normale"/>
    <w:link w:val="PidipaginaCarattere"/>
    <w:uiPriority w:val="99"/>
    <w:unhideWhenUsed/>
    <w:rsid w:val="000D7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A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AC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616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66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6166"/>
    <w:pPr>
      <w:widowControl w:val="0"/>
      <w:autoSpaceDE w:val="0"/>
      <w:autoSpaceDN w:val="0"/>
      <w:spacing w:after="0" w:line="240" w:lineRule="auto"/>
      <w:ind w:left="46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259C-ACDC-4A56-89E2-3C14B944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Celata Corrado</dc:creator>
  <cp:lastModifiedBy>Raffaella Castiello</cp:lastModifiedBy>
  <cp:revision>2</cp:revision>
  <dcterms:created xsi:type="dcterms:W3CDTF">2020-10-28T12:23:00Z</dcterms:created>
  <dcterms:modified xsi:type="dcterms:W3CDTF">2020-10-28T12:23:00Z</dcterms:modified>
</cp:coreProperties>
</file>