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FE" w:rsidRDefault="0070747E" w:rsidP="0003069C">
      <w:pPr>
        <w:spacing w:after="0"/>
        <w:ind w:left="0" w:right="0"/>
        <w:rPr>
          <w:rFonts w:ascii="Century Schoolbook" w:hAnsi="Century Schoolbook" w:cs="Aharoni"/>
          <w:sz w:val="24"/>
          <w:szCs w:val="24"/>
        </w:rPr>
      </w:pPr>
      <w:r>
        <w:rPr>
          <w:rFonts w:ascii="Century Schoolbook" w:hAnsi="Century Schoolbook" w:cs="Aharoni"/>
          <w:sz w:val="24"/>
          <w:szCs w:val="24"/>
        </w:rPr>
        <w:t xml:space="preserve"> </w:t>
      </w:r>
      <w:r w:rsidR="000B4BFE">
        <w:rPr>
          <w:rFonts w:ascii="Century Schoolbook" w:hAnsi="Century Schoolbook" w:cs="Aharoni"/>
          <w:noProof/>
          <w:sz w:val="24"/>
          <w:szCs w:val="24"/>
        </w:rPr>
        <w:drawing>
          <wp:inline distT="0" distB="0" distL="0" distR="0">
            <wp:extent cx="6111240" cy="983615"/>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111240" cy="983615"/>
                    </a:xfrm>
                    <a:prstGeom prst="rect">
                      <a:avLst/>
                    </a:prstGeom>
                    <a:noFill/>
                    <a:ln w="9525">
                      <a:noFill/>
                      <a:miter lim="800000"/>
                      <a:headEnd/>
                      <a:tailEnd/>
                    </a:ln>
                  </pic:spPr>
                </pic:pic>
              </a:graphicData>
            </a:graphic>
          </wp:inline>
        </w:drawing>
      </w:r>
    </w:p>
    <w:p w:rsidR="000B4BFE" w:rsidRDefault="000B4BFE" w:rsidP="0003069C">
      <w:pPr>
        <w:spacing w:after="0"/>
        <w:ind w:left="0" w:right="0"/>
        <w:jc w:val="center"/>
        <w:rPr>
          <w:rFonts w:ascii="Century Schoolbook" w:hAnsi="Century Schoolbook" w:cs="Aharoni"/>
          <w:b/>
          <w:i/>
          <w:sz w:val="24"/>
          <w:szCs w:val="24"/>
        </w:rPr>
      </w:pPr>
      <w:r>
        <w:rPr>
          <w:rFonts w:ascii="Century Schoolbook" w:hAnsi="Century Schoolbook" w:cs="Aharoni"/>
          <w:b/>
          <w:i/>
          <w:sz w:val="24"/>
          <w:szCs w:val="24"/>
        </w:rPr>
        <w:t>DIREZIONE DIDATTICA STATALE II CIRCOLO POMIGLIANO D’ARCO</w:t>
      </w:r>
    </w:p>
    <w:p w:rsidR="000B4BFE" w:rsidRDefault="000B4BFE" w:rsidP="0003069C">
      <w:pPr>
        <w:spacing w:after="0"/>
        <w:ind w:left="0" w:right="0"/>
        <w:jc w:val="center"/>
        <w:rPr>
          <w:rFonts w:ascii="Century Schoolbook" w:hAnsi="Century Schoolbook" w:cs="Aharoni"/>
          <w:sz w:val="24"/>
          <w:szCs w:val="24"/>
        </w:rPr>
      </w:pPr>
      <w:r>
        <w:rPr>
          <w:rFonts w:ascii="Century Schoolbook" w:hAnsi="Century Schoolbook" w:cs="Aharoni"/>
          <w:sz w:val="24"/>
          <w:szCs w:val="24"/>
        </w:rPr>
        <w:t xml:space="preserve">              Via Roma, 77- 80038 Pomigliano d'Arco</w:t>
      </w:r>
    </w:p>
    <w:p w:rsidR="000B4BFE" w:rsidRDefault="000B4BFE" w:rsidP="0003069C">
      <w:pPr>
        <w:spacing w:after="0"/>
        <w:ind w:left="0" w:right="0"/>
        <w:jc w:val="center"/>
        <w:rPr>
          <w:rFonts w:ascii="Century Schoolbook" w:hAnsi="Century Schoolbook" w:cs="Aharoni"/>
          <w:sz w:val="24"/>
          <w:szCs w:val="24"/>
        </w:rPr>
      </w:pPr>
      <w:r>
        <w:rPr>
          <w:rFonts w:ascii="Century Schoolbook" w:hAnsi="Century Schoolbook" w:cs="Aharoni"/>
          <w:sz w:val="24"/>
          <w:szCs w:val="24"/>
        </w:rPr>
        <w:t>Distretto scolastico n.31   Cod. Fisc.: 93053360637  Codice mecc.: NAEE358009</w:t>
      </w:r>
    </w:p>
    <w:p w:rsidR="000B4BFE" w:rsidRDefault="000B4BFE" w:rsidP="0003069C">
      <w:pPr>
        <w:spacing w:after="0"/>
        <w:ind w:left="0" w:right="0" w:hanging="567"/>
        <w:jc w:val="center"/>
        <w:rPr>
          <w:rFonts w:ascii="Century Schoolbook" w:hAnsi="Century Schoolbook" w:cs="Aharoni"/>
          <w:sz w:val="24"/>
          <w:szCs w:val="24"/>
        </w:rPr>
      </w:pPr>
      <w:r>
        <w:rPr>
          <w:rFonts w:ascii="Century Schoolbook" w:hAnsi="Century Schoolbook" w:cs="Aharoni"/>
          <w:sz w:val="24"/>
          <w:szCs w:val="24"/>
        </w:rPr>
        <w:t xml:space="preserve">Tel./ Fax 081 3177300-Cell. 3777098514  e-mail: </w:t>
      </w:r>
      <w:hyperlink r:id="rId9" w:history="1">
        <w:r>
          <w:rPr>
            <w:rStyle w:val="Collegamentoipertestuale"/>
            <w:rFonts w:ascii="Century Schoolbook" w:eastAsiaTheme="majorEastAsia" w:hAnsi="Century Schoolbook" w:cs="Aharoni"/>
            <w:sz w:val="24"/>
            <w:szCs w:val="24"/>
          </w:rPr>
          <w:t>naee358009@istruzione.it</w:t>
        </w:r>
      </w:hyperlink>
      <w:r>
        <w:rPr>
          <w:rFonts w:ascii="Century Schoolbook" w:hAnsi="Century Schoolbook" w:cs="Aharoni"/>
          <w:sz w:val="24"/>
          <w:szCs w:val="24"/>
        </w:rPr>
        <w:t xml:space="preserve"> PEC </w:t>
      </w:r>
      <w:hyperlink r:id="rId10" w:history="1">
        <w:r>
          <w:rPr>
            <w:rStyle w:val="Collegamentoipertestuale"/>
            <w:rFonts w:ascii="Century Schoolbook" w:eastAsiaTheme="majorEastAsia" w:hAnsi="Century Schoolbook" w:cs="Aharoni"/>
            <w:sz w:val="24"/>
            <w:szCs w:val="24"/>
          </w:rPr>
          <w:t>naee358009@pec.it</w:t>
        </w:r>
      </w:hyperlink>
    </w:p>
    <w:p w:rsidR="000B4BFE" w:rsidRDefault="000B4BFE" w:rsidP="0003069C">
      <w:pPr>
        <w:spacing w:after="0"/>
        <w:ind w:left="0" w:right="0" w:hanging="567"/>
        <w:jc w:val="center"/>
        <w:rPr>
          <w:rFonts w:ascii="Century Schoolbook" w:hAnsi="Century Schoolbook" w:cs="Aharoni"/>
          <w:sz w:val="24"/>
          <w:szCs w:val="24"/>
        </w:rPr>
      </w:pPr>
    </w:p>
    <w:p w:rsidR="000B4BFE" w:rsidRPr="00813704" w:rsidRDefault="00491714" w:rsidP="0003069C">
      <w:pPr>
        <w:tabs>
          <w:tab w:val="left" w:pos="345"/>
          <w:tab w:val="right" w:pos="9638"/>
        </w:tabs>
        <w:spacing w:after="0"/>
        <w:ind w:left="0" w:right="0"/>
        <w:rPr>
          <w:rFonts w:ascii="Arial Black" w:hAnsi="Arial Black" w:cs="Aharoni"/>
          <w:sz w:val="24"/>
          <w:szCs w:val="24"/>
        </w:rPr>
      </w:pPr>
      <w:r>
        <w:rPr>
          <w:rFonts w:ascii="Arial Black" w:hAnsi="Arial Black" w:cs="Aharoni"/>
          <w:sz w:val="24"/>
          <w:szCs w:val="24"/>
        </w:rPr>
        <w:t xml:space="preserve">  </w:t>
      </w:r>
      <w:r w:rsidR="00CE6214">
        <w:rPr>
          <w:rFonts w:ascii="Arial Black" w:hAnsi="Arial Black" w:cs="Aharoni"/>
          <w:sz w:val="24"/>
          <w:szCs w:val="24"/>
        </w:rPr>
        <w:t xml:space="preserve">  </w:t>
      </w:r>
      <w:r w:rsidR="000B4BFE" w:rsidRPr="00813704">
        <w:rPr>
          <w:rFonts w:ascii="Arial Black" w:hAnsi="Arial Black" w:cs="Aharoni"/>
          <w:sz w:val="24"/>
          <w:szCs w:val="24"/>
        </w:rPr>
        <w:t xml:space="preserve">Prot. </w:t>
      </w:r>
      <w:r w:rsidR="00EE61AE">
        <w:rPr>
          <w:rFonts w:ascii="Arial Black" w:hAnsi="Arial Black" w:cs="Aharoni"/>
          <w:sz w:val="24"/>
          <w:szCs w:val="24"/>
        </w:rPr>
        <w:t>194</w:t>
      </w:r>
      <w:r w:rsidR="00027B1A">
        <w:rPr>
          <w:rFonts w:ascii="Arial Black" w:hAnsi="Arial Black" w:cs="Aharoni"/>
          <w:sz w:val="24"/>
          <w:szCs w:val="24"/>
        </w:rPr>
        <w:t>/B19</w:t>
      </w:r>
      <w:r w:rsidR="000B4BFE" w:rsidRPr="00813704">
        <w:rPr>
          <w:rFonts w:ascii="Arial Black" w:hAnsi="Arial Black" w:cs="Aharoni"/>
          <w:sz w:val="24"/>
          <w:szCs w:val="24"/>
        </w:rPr>
        <w:t xml:space="preserve">   </w:t>
      </w:r>
      <w:r w:rsidR="00CE6214">
        <w:rPr>
          <w:rFonts w:ascii="Arial Black" w:hAnsi="Arial Black" w:cs="Aharoni"/>
          <w:sz w:val="24"/>
          <w:szCs w:val="24"/>
        </w:rPr>
        <w:t xml:space="preserve">                 </w:t>
      </w:r>
      <w:r w:rsidR="0063484C">
        <w:rPr>
          <w:rFonts w:ascii="Arial Black" w:hAnsi="Arial Black" w:cs="Aharoni"/>
          <w:sz w:val="24"/>
          <w:szCs w:val="24"/>
        </w:rPr>
        <w:t xml:space="preserve"> </w:t>
      </w:r>
      <w:r w:rsidR="00CE6214">
        <w:rPr>
          <w:rFonts w:ascii="Arial Black" w:hAnsi="Arial Black" w:cs="Aharoni"/>
          <w:sz w:val="24"/>
          <w:szCs w:val="24"/>
        </w:rPr>
        <w:t xml:space="preserve">     </w:t>
      </w:r>
      <w:r w:rsidR="0063484C">
        <w:rPr>
          <w:rFonts w:ascii="Arial Black" w:hAnsi="Arial Black" w:cs="Aharoni"/>
          <w:sz w:val="24"/>
          <w:szCs w:val="24"/>
        </w:rPr>
        <w:t xml:space="preserve">   </w:t>
      </w:r>
      <w:r w:rsidR="00036674">
        <w:rPr>
          <w:rFonts w:ascii="Arial Black" w:hAnsi="Arial Black" w:cs="Aharoni"/>
          <w:sz w:val="24"/>
          <w:szCs w:val="24"/>
        </w:rPr>
        <w:t xml:space="preserve">     Pomigliano d’Arco, </w:t>
      </w:r>
      <w:r w:rsidR="00EE61AE">
        <w:rPr>
          <w:rFonts w:ascii="Arial Black" w:hAnsi="Arial Black" w:cs="Aharoni"/>
          <w:sz w:val="24"/>
          <w:szCs w:val="24"/>
        </w:rPr>
        <w:t>13/01/2014</w:t>
      </w:r>
    </w:p>
    <w:p w:rsidR="000B4BFE" w:rsidRPr="00813704" w:rsidRDefault="000B4BFE" w:rsidP="0003069C">
      <w:pPr>
        <w:keepLines/>
        <w:tabs>
          <w:tab w:val="left" w:pos="345"/>
          <w:tab w:val="right" w:pos="9638"/>
        </w:tabs>
        <w:spacing w:after="0"/>
        <w:ind w:left="0" w:right="0"/>
        <w:jc w:val="both"/>
        <w:rPr>
          <w:rFonts w:ascii="Arial Black" w:hAnsi="Arial Black" w:cs="Aharoni"/>
          <w:b/>
          <w:sz w:val="24"/>
          <w:szCs w:val="24"/>
        </w:rPr>
      </w:pPr>
    </w:p>
    <w:p w:rsidR="000B4BFE" w:rsidRPr="0003069C" w:rsidRDefault="00A60207" w:rsidP="0003069C">
      <w:pPr>
        <w:keepLines/>
        <w:tabs>
          <w:tab w:val="left" w:pos="345"/>
          <w:tab w:val="right" w:pos="9638"/>
        </w:tabs>
        <w:spacing w:after="0"/>
        <w:ind w:left="0" w:right="0"/>
        <w:jc w:val="right"/>
        <w:rPr>
          <w:rFonts w:ascii="Arial Black" w:hAnsi="Arial Black" w:cs="Aharoni"/>
          <w:b/>
          <w:sz w:val="28"/>
          <w:szCs w:val="28"/>
        </w:rPr>
      </w:pPr>
      <w:r w:rsidRPr="0003069C">
        <w:rPr>
          <w:rFonts w:ascii="Arial Black" w:hAnsi="Arial Black" w:cs="Aharoni"/>
          <w:b/>
          <w:sz w:val="28"/>
          <w:szCs w:val="28"/>
        </w:rPr>
        <w:t>Plessi</w:t>
      </w:r>
    </w:p>
    <w:p w:rsidR="00D475BC" w:rsidRPr="00813704" w:rsidRDefault="00D475BC" w:rsidP="0003069C">
      <w:pPr>
        <w:keepLines/>
        <w:tabs>
          <w:tab w:val="left" w:pos="345"/>
          <w:tab w:val="right" w:pos="9638"/>
        </w:tabs>
        <w:spacing w:after="0"/>
        <w:ind w:left="0" w:right="0"/>
        <w:jc w:val="center"/>
        <w:rPr>
          <w:rFonts w:ascii="Arial Black" w:hAnsi="Arial Black" w:cs="Aharoni"/>
          <w:b/>
          <w:sz w:val="24"/>
          <w:szCs w:val="24"/>
        </w:rPr>
      </w:pPr>
      <w:r w:rsidRPr="0003069C">
        <w:rPr>
          <w:rFonts w:ascii="Arial Black" w:hAnsi="Arial Black" w:cs="Aharoni"/>
          <w:b/>
          <w:color w:val="FF0000"/>
          <w:sz w:val="40"/>
          <w:szCs w:val="40"/>
        </w:rPr>
        <w:t>AVVISO</w:t>
      </w:r>
    </w:p>
    <w:p w:rsidR="000B4BFE" w:rsidRPr="00813704" w:rsidRDefault="000B4BFE" w:rsidP="0003069C">
      <w:pPr>
        <w:keepLines/>
        <w:tabs>
          <w:tab w:val="left" w:pos="345"/>
          <w:tab w:val="right" w:pos="9638"/>
        </w:tabs>
        <w:spacing w:after="0"/>
        <w:ind w:left="0" w:right="0"/>
        <w:jc w:val="right"/>
        <w:rPr>
          <w:rFonts w:ascii="Arial Black" w:hAnsi="Arial Black" w:cs="Aharoni"/>
          <w:b/>
          <w:sz w:val="24"/>
          <w:szCs w:val="24"/>
        </w:rPr>
      </w:pPr>
      <w:r w:rsidRPr="00813704">
        <w:rPr>
          <w:rFonts w:ascii="Arial Black" w:hAnsi="Arial Black" w:cs="Aharoni"/>
          <w:b/>
          <w:sz w:val="24"/>
          <w:szCs w:val="24"/>
        </w:rPr>
        <w:t xml:space="preserve">                                                                                                                </w:t>
      </w:r>
    </w:p>
    <w:p w:rsidR="000B4BFE" w:rsidRPr="0003069C" w:rsidRDefault="000B4BFE" w:rsidP="0003069C">
      <w:pPr>
        <w:ind w:left="0" w:right="0"/>
        <w:rPr>
          <w:rFonts w:ascii="Arial Black" w:hAnsi="Arial Black" w:cs="Aharoni"/>
          <w:b/>
          <w:color w:val="FF0000"/>
          <w:sz w:val="28"/>
          <w:szCs w:val="28"/>
          <w:u w:val="single"/>
        </w:rPr>
      </w:pPr>
      <w:r w:rsidRPr="0003069C">
        <w:rPr>
          <w:rFonts w:ascii="Arial Black" w:hAnsi="Arial Black" w:cs="Aharoni"/>
          <w:color w:val="FF0000"/>
          <w:sz w:val="28"/>
          <w:szCs w:val="28"/>
        </w:rPr>
        <w:t>Oggetto:</w:t>
      </w:r>
      <w:r w:rsidR="007178D4" w:rsidRPr="0003069C">
        <w:rPr>
          <w:rFonts w:ascii="Arial Black" w:hAnsi="Arial Black" w:cs="Aharoni"/>
          <w:color w:val="FF0000"/>
          <w:sz w:val="28"/>
          <w:szCs w:val="28"/>
        </w:rPr>
        <w:t xml:space="preserve"> </w:t>
      </w:r>
      <w:r w:rsidR="00D475BC" w:rsidRPr="0003069C">
        <w:rPr>
          <w:rFonts w:ascii="Arial Black" w:hAnsi="Arial Black" w:cs="Aharoni"/>
          <w:b/>
          <w:color w:val="FF0000"/>
          <w:sz w:val="28"/>
          <w:szCs w:val="28"/>
          <w:u w:val="single"/>
        </w:rPr>
        <w:t>ISCRIZIONE SCUOLA DELL’INFANZIA a.s. 201</w:t>
      </w:r>
      <w:r w:rsidR="008217FF">
        <w:rPr>
          <w:rFonts w:ascii="Arial Black" w:hAnsi="Arial Black" w:cs="Aharoni"/>
          <w:b/>
          <w:color w:val="FF0000"/>
          <w:sz w:val="28"/>
          <w:szCs w:val="28"/>
          <w:u w:val="single"/>
        </w:rPr>
        <w:t>5</w:t>
      </w:r>
      <w:r w:rsidR="00D475BC" w:rsidRPr="0003069C">
        <w:rPr>
          <w:rFonts w:ascii="Arial Black" w:hAnsi="Arial Black" w:cs="Aharoni"/>
          <w:b/>
          <w:color w:val="FF0000"/>
          <w:sz w:val="28"/>
          <w:szCs w:val="28"/>
          <w:u w:val="single"/>
        </w:rPr>
        <w:t>/201</w:t>
      </w:r>
      <w:r w:rsidR="008217FF">
        <w:rPr>
          <w:rFonts w:ascii="Arial Black" w:hAnsi="Arial Black" w:cs="Aharoni"/>
          <w:b/>
          <w:color w:val="FF0000"/>
          <w:sz w:val="28"/>
          <w:szCs w:val="28"/>
          <w:u w:val="single"/>
        </w:rPr>
        <w:t>6</w:t>
      </w:r>
    </w:p>
    <w:p w:rsidR="00EB547F" w:rsidRPr="0003069C" w:rsidRDefault="00D475BC" w:rsidP="0003069C">
      <w:pPr>
        <w:ind w:left="0" w:right="0"/>
        <w:rPr>
          <w:rFonts w:ascii="Arial Black" w:hAnsi="Arial Black" w:cs="Aharoni"/>
          <w:b/>
          <w:color w:val="FF0000"/>
          <w:sz w:val="24"/>
          <w:szCs w:val="24"/>
          <w:u w:val="single"/>
        </w:rPr>
      </w:pPr>
      <w:r w:rsidRPr="00D475BC">
        <w:rPr>
          <w:rFonts w:ascii="Arial Black" w:hAnsi="Arial Black" w:cs="Aharoni"/>
          <w:b/>
          <w:sz w:val="24"/>
          <w:szCs w:val="24"/>
        </w:rPr>
        <w:t>Si comunica</w:t>
      </w:r>
      <w:r>
        <w:rPr>
          <w:rFonts w:ascii="Arial Black" w:hAnsi="Arial Black" w:cs="Aharoni"/>
          <w:b/>
          <w:sz w:val="24"/>
          <w:szCs w:val="24"/>
        </w:rPr>
        <w:t>no</w:t>
      </w:r>
      <w:r w:rsidRPr="00D475BC">
        <w:rPr>
          <w:rFonts w:ascii="Arial Black" w:hAnsi="Arial Black" w:cs="Aharoni"/>
          <w:b/>
          <w:sz w:val="24"/>
          <w:szCs w:val="24"/>
        </w:rPr>
        <w:t xml:space="preserve"> ai sigg genitori</w:t>
      </w:r>
      <w:r>
        <w:rPr>
          <w:rFonts w:ascii="Arial Black" w:hAnsi="Arial Black" w:cs="Aharoni"/>
          <w:b/>
          <w:sz w:val="24"/>
          <w:szCs w:val="24"/>
        </w:rPr>
        <w:t xml:space="preserve"> le disposizioni necessarie p</w:t>
      </w:r>
      <w:r w:rsidR="0003069C">
        <w:rPr>
          <w:rFonts w:ascii="Arial Black" w:hAnsi="Arial Black" w:cs="Aharoni"/>
          <w:b/>
          <w:sz w:val="24"/>
          <w:szCs w:val="24"/>
        </w:rPr>
        <w:t>e</w:t>
      </w:r>
      <w:r>
        <w:rPr>
          <w:rFonts w:ascii="Arial Black" w:hAnsi="Arial Black" w:cs="Aharoni"/>
          <w:b/>
          <w:sz w:val="24"/>
          <w:szCs w:val="24"/>
        </w:rPr>
        <w:t xml:space="preserve">r </w:t>
      </w:r>
      <w:r w:rsidRPr="0003069C">
        <w:rPr>
          <w:rFonts w:ascii="Arial Black" w:hAnsi="Arial Black" w:cs="Aharoni"/>
          <w:b/>
          <w:color w:val="FF0000"/>
          <w:sz w:val="24"/>
          <w:szCs w:val="24"/>
          <w:u w:val="single"/>
        </w:rPr>
        <w:t>l’iscrizione alla Scuola dell’Infanzia a.s.</w:t>
      </w:r>
      <w:r w:rsidR="00CE6214" w:rsidRPr="0003069C">
        <w:rPr>
          <w:rFonts w:ascii="Arial Black" w:hAnsi="Arial Black" w:cs="Aharoni"/>
          <w:b/>
          <w:color w:val="FF0000"/>
          <w:sz w:val="24"/>
          <w:szCs w:val="24"/>
          <w:u w:val="single"/>
        </w:rPr>
        <w:t xml:space="preserve"> </w:t>
      </w:r>
      <w:r w:rsidRPr="0003069C">
        <w:rPr>
          <w:rFonts w:ascii="Arial Black" w:hAnsi="Arial Black" w:cs="Aharoni"/>
          <w:b/>
          <w:color w:val="FF0000"/>
          <w:sz w:val="24"/>
          <w:szCs w:val="24"/>
          <w:u w:val="single"/>
        </w:rPr>
        <w:t>201</w:t>
      </w:r>
      <w:r w:rsidR="008217FF">
        <w:rPr>
          <w:rFonts w:ascii="Arial Black" w:hAnsi="Arial Black" w:cs="Aharoni"/>
          <w:b/>
          <w:color w:val="FF0000"/>
          <w:sz w:val="24"/>
          <w:szCs w:val="24"/>
          <w:u w:val="single"/>
        </w:rPr>
        <w:t>5</w:t>
      </w:r>
      <w:r w:rsidR="00903E91" w:rsidRPr="0003069C">
        <w:rPr>
          <w:rFonts w:ascii="Arial Black" w:hAnsi="Arial Black" w:cs="Aharoni"/>
          <w:b/>
          <w:color w:val="FF0000"/>
          <w:sz w:val="24"/>
          <w:szCs w:val="24"/>
          <w:u w:val="single"/>
        </w:rPr>
        <w:t>/201</w:t>
      </w:r>
      <w:r w:rsidR="008217FF">
        <w:rPr>
          <w:rFonts w:ascii="Arial Black" w:hAnsi="Arial Black" w:cs="Aharoni"/>
          <w:b/>
          <w:color w:val="FF0000"/>
          <w:sz w:val="24"/>
          <w:szCs w:val="24"/>
          <w:u w:val="single"/>
        </w:rPr>
        <w:t>6</w:t>
      </w:r>
      <w:r w:rsidR="00903E91" w:rsidRPr="0003069C">
        <w:rPr>
          <w:rFonts w:ascii="Arial Black" w:hAnsi="Arial Black" w:cs="Aharoni"/>
          <w:b/>
          <w:color w:val="FF0000"/>
          <w:sz w:val="24"/>
          <w:szCs w:val="24"/>
          <w:u w:val="single"/>
        </w:rPr>
        <w:t xml:space="preserve"> dal</w:t>
      </w:r>
      <w:r w:rsidR="008217FF">
        <w:rPr>
          <w:rFonts w:ascii="Arial Black" w:hAnsi="Arial Black" w:cs="Aharoni"/>
          <w:b/>
          <w:color w:val="FF0000"/>
          <w:sz w:val="24"/>
          <w:szCs w:val="24"/>
          <w:u w:val="single"/>
        </w:rPr>
        <w:t xml:space="preserve"> 15 Gennaio </w:t>
      </w:r>
      <w:r w:rsidR="00903E91" w:rsidRPr="0003069C">
        <w:rPr>
          <w:rFonts w:ascii="Arial Black" w:hAnsi="Arial Black" w:cs="Aharoni"/>
          <w:b/>
          <w:color w:val="FF0000"/>
          <w:sz w:val="24"/>
          <w:szCs w:val="24"/>
          <w:u w:val="single"/>
        </w:rPr>
        <w:t xml:space="preserve"> al </w:t>
      </w:r>
      <w:r w:rsidR="008217FF">
        <w:rPr>
          <w:rFonts w:ascii="Arial Black" w:hAnsi="Arial Black" w:cs="Aharoni"/>
          <w:b/>
          <w:color w:val="FF0000"/>
          <w:sz w:val="24"/>
          <w:szCs w:val="24"/>
          <w:u w:val="single"/>
        </w:rPr>
        <w:t>15</w:t>
      </w:r>
      <w:r w:rsidR="00EB547F" w:rsidRPr="0003069C">
        <w:rPr>
          <w:rFonts w:ascii="Arial Black" w:hAnsi="Arial Black" w:cs="Aharoni"/>
          <w:b/>
          <w:color w:val="FF0000"/>
          <w:sz w:val="24"/>
          <w:szCs w:val="24"/>
          <w:u w:val="single"/>
        </w:rPr>
        <w:t xml:space="preserve"> Febbraio 201</w:t>
      </w:r>
      <w:r w:rsidR="008217FF">
        <w:rPr>
          <w:rFonts w:ascii="Arial Black" w:hAnsi="Arial Black" w:cs="Aharoni"/>
          <w:b/>
          <w:color w:val="FF0000"/>
          <w:sz w:val="24"/>
          <w:szCs w:val="24"/>
          <w:u w:val="single"/>
        </w:rPr>
        <w:t>5</w:t>
      </w:r>
      <w:r w:rsidR="00EB547F" w:rsidRPr="0003069C">
        <w:rPr>
          <w:rFonts w:ascii="Arial Black" w:hAnsi="Arial Black" w:cs="Aharoni"/>
          <w:b/>
          <w:color w:val="FF0000"/>
          <w:sz w:val="24"/>
          <w:szCs w:val="24"/>
          <w:u w:val="single"/>
        </w:rPr>
        <w:t>.</w:t>
      </w:r>
    </w:p>
    <w:p w:rsidR="00354A71" w:rsidRDefault="00CE6214" w:rsidP="0003069C">
      <w:pPr>
        <w:ind w:left="0" w:right="0"/>
        <w:rPr>
          <w:rFonts w:ascii="Arial Black" w:hAnsi="Arial Black" w:cs="Aharoni"/>
          <w:b/>
          <w:sz w:val="24"/>
          <w:szCs w:val="24"/>
          <w:u w:val="single"/>
        </w:rPr>
      </w:pPr>
      <w:r>
        <w:rPr>
          <w:rFonts w:ascii="Arial Black" w:hAnsi="Arial Black" w:cs="Aharoni"/>
          <w:b/>
          <w:sz w:val="24"/>
          <w:szCs w:val="24"/>
          <w:u w:val="single"/>
        </w:rPr>
        <w:t xml:space="preserve">E’ necessario  richiedere,compilare e </w:t>
      </w:r>
      <w:r w:rsidR="00EB547F">
        <w:rPr>
          <w:rFonts w:ascii="Arial Black" w:hAnsi="Arial Black" w:cs="Aharoni"/>
          <w:b/>
          <w:sz w:val="24"/>
          <w:szCs w:val="24"/>
          <w:u w:val="single"/>
        </w:rPr>
        <w:t xml:space="preserve"> presentare</w:t>
      </w:r>
      <w:r>
        <w:rPr>
          <w:rFonts w:ascii="Arial Black" w:hAnsi="Arial Black" w:cs="Aharoni"/>
          <w:b/>
          <w:sz w:val="24"/>
          <w:szCs w:val="24"/>
          <w:u w:val="single"/>
        </w:rPr>
        <w:t xml:space="preserve"> </w:t>
      </w:r>
      <w:r w:rsidR="00EB547F">
        <w:rPr>
          <w:rFonts w:ascii="Arial Black" w:hAnsi="Arial Black" w:cs="Aharoni"/>
          <w:b/>
          <w:sz w:val="24"/>
          <w:szCs w:val="24"/>
          <w:u w:val="single"/>
        </w:rPr>
        <w:t>il modulo prestampato</w:t>
      </w:r>
      <w:r>
        <w:rPr>
          <w:rFonts w:ascii="Arial Black" w:hAnsi="Arial Black" w:cs="Aharoni"/>
          <w:b/>
          <w:sz w:val="24"/>
          <w:szCs w:val="24"/>
          <w:u w:val="single"/>
        </w:rPr>
        <w:t xml:space="preserve"> di prescrizione, </w:t>
      </w:r>
      <w:r w:rsidR="00EB547F">
        <w:rPr>
          <w:rFonts w:ascii="Arial Black" w:hAnsi="Arial Black" w:cs="Aharoni"/>
          <w:b/>
          <w:sz w:val="24"/>
          <w:szCs w:val="24"/>
          <w:u w:val="single"/>
        </w:rPr>
        <w:t>presso gli uffici di segreteria</w:t>
      </w:r>
      <w:r>
        <w:rPr>
          <w:rFonts w:ascii="Arial Black" w:hAnsi="Arial Black" w:cs="Aharoni"/>
          <w:b/>
          <w:sz w:val="24"/>
          <w:szCs w:val="24"/>
          <w:u w:val="single"/>
        </w:rPr>
        <w:t>( NO</w:t>
      </w:r>
      <w:r w:rsidR="009F5DA0">
        <w:rPr>
          <w:rFonts w:ascii="Arial Black" w:hAnsi="Arial Black" w:cs="Aharoni"/>
          <w:b/>
          <w:sz w:val="24"/>
          <w:szCs w:val="24"/>
          <w:u w:val="single"/>
        </w:rPr>
        <w:t>N</w:t>
      </w:r>
      <w:r>
        <w:rPr>
          <w:rFonts w:ascii="Arial Black" w:hAnsi="Arial Black" w:cs="Aharoni"/>
          <w:b/>
          <w:sz w:val="24"/>
          <w:szCs w:val="24"/>
          <w:u w:val="single"/>
        </w:rPr>
        <w:t xml:space="preserve"> ONLINE), </w:t>
      </w:r>
      <w:r w:rsidR="00354A71">
        <w:rPr>
          <w:rFonts w:ascii="Arial Black" w:hAnsi="Arial Black" w:cs="Aharoni"/>
          <w:b/>
          <w:sz w:val="24"/>
          <w:szCs w:val="24"/>
          <w:u w:val="single"/>
        </w:rPr>
        <w:t>nei seguenti</w:t>
      </w:r>
      <w:r w:rsidR="001A3237">
        <w:rPr>
          <w:rFonts w:ascii="Arial Black" w:hAnsi="Arial Black" w:cs="Aharoni"/>
          <w:b/>
          <w:sz w:val="24"/>
          <w:szCs w:val="24"/>
          <w:u w:val="single"/>
        </w:rPr>
        <w:t xml:space="preserve"> giorni ed</w:t>
      </w:r>
      <w:r w:rsidR="00354A71">
        <w:rPr>
          <w:rFonts w:ascii="Arial Black" w:hAnsi="Arial Black" w:cs="Aharoni"/>
          <w:b/>
          <w:sz w:val="24"/>
          <w:szCs w:val="24"/>
          <w:u w:val="single"/>
        </w:rPr>
        <w:t xml:space="preserve"> orari:</w:t>
      </w:r>
    </w:p>
    <w:p w:rsidR="008217FF" w:rsidRDefault="008217FF" w:rsidP="008217FF">
      <w:pPr>
        <w:ind w:left="0" w:right="0"/>
        <w:rPr>
          <w:rFonts w:ascii="Arial Black" w:hAnsi="Arial Black" w:cs="Aharoni"/>
          <w:b/>
          <w:sz w:val="24"/>
          <w:szCs w:val="24"/>
          <w:u w:val="single"/>
        </w:rPr>
      </w:pPr>
      <w:bookmarkStart w:id="0" w:name="_GoBack"/>
      <w:bookmarkEnd w:id="0"/>
      <w:r>
        <w:rPr>
          <w:rFonts w:ascii="Arial Black" w:hAnsi="Arial Black" w:cs="Aharoni"/>
          <w:b/>
          <w:sz w:val="24"/>
          <w:szCs w:val="24"/>
          <w:u w:val="single"/>
        </w:rPr>
        <w:t>DAL LUNEDI’ AL VENERDI’ ORE 9:00</w:t>
      </w:r>
      <w:r w:rsidR="001C7830">
        <w:rPr>
          <w:rFonts w:ascii="Arial Black" w:hAnsi="Arial Black" w:cs="Aharoni"/>
          <w:b/>
          <w:sz w:val="24"/>
          <w:szCs w:val="24"/>
          <w:u w:val="single"/>
        </w:rPr>
        <w:t xml:space="preserve"> 13:30 </w:t>
      </w:r>
      <w:r>
        <w:rPr>
          <w:rFonts w:ascii="Arial Black" w:hAnsi="Arial Black" w:cs="Aharoni"/>
          <w:b/>
          <w:sz w:val="24"/>
          <w:szCs w:val="24"/>
          <w:u w:val="single"/>
        </w:rPr>
        <w:t>/1</w:t>
      </w:r>
      <w:r w:rsidR="001C7830">
        <w:rPr>
          <w:rFonts w:ascii="Arial Black" w:hAnsi="Arial Black" w:cs="Aharoni"/>
          <w:b/>
          <w:sz w:val="24"/>
          <w:szCs w:val="24"/>
          <w:u w:val="single"/>
        </w:rPr>
        <w:t>4</w:t>
      </w:r>
      <w:r>
        <w:rPr>
          <w:rFonts w:ascii="Arial Black" w:hAnsi="Arial Black" w:cs="Aharoni"/>
          <w:b/>
          <w:sz w:val="24"/>
          <w:szCs w:val="24"/>
          <w:u w:val="single"/>
        </w:rPr>
        <w:t>:</w:t>
      </w:r>
      <w:r w:rsidR="001C7830">
        <w:rPr>
          <w:rFonts w:ascii="Arial Black" w:hAnsi="Arial Black" w:cs="Aharoni"/>
          <w:b/>
          <w:sz w:val="24"/>
          <w:szCs w:val="24"/>
          <w:u w:val="single"/>
        </w:rPr>
        <w:t>3</w:t>
      </w:r>
      <w:r>
        <w:rPr>
          <w:rFonts w:ascii="Arial Black" w:hAnsi="Arial Black" w:cs="Aharoni"/>
          <w:b/>
          <w:sz w:val="24"/>
          <w:szCs w:val="24"/>
          <w:u w:val="single"/>
        </w:rPr>
        <w:t>0</w:t>
      </w:r>
      <w:r w:rsidR="001C7830">
        <w:rPr>
          <w:rFonts w:ascii="Arial Black" w:hAnsi="Arial Black" w:cs="Aharoni"/>
          <w:b/>
          <w:sz w:val="24"/>
          <w:szCs w:val="24"/>
          <w:u w:val="single"/>
        </w:rPr>
        <w:t xml:space="preserve"> 16.00</w:t>
      </w:r>
    </w:p>
    <w:p w:rsidR="008217FF" w:rsidRPr="008217FF" w:rsidRDefault="008217FF" w:rsidP="008217FF">
      <w:pPr>
        <w:ind w:left="0" w:right="0"/>
        <w:rPr>
          <w:rFonts w:ascii="Arial Black" w:hAnsi="Arial Black" w:cs="Aharoni"/>
          <w:b/>
          <w:sz w:val="24"/>
          <w:szCs w:val="24"/>
          <w:u w:val="single"/>
        </w:rPr>
      </w:pPr>
      <w:r>
        <w:rPr>
          <w:rFonts w:ascii="Arial Black" w:hAnsi="Arial Black" w:cs="Aharoni"/>
          <w:b/>
          <w:sz w:val="24"/>
          <w:szCs w:val="24"/>
          <w:u w:val="single"/>
        </w:rPr>
        <w:t xml:space="preserve"> SABATO 17 GENNAIO -14 FEBBRAIO ORE 9:00/13:00</w:t>
      </w:r>
    </w:p>
    <w:p w:rsidR="00354A71" w:rsidRPr="0003069C" w:rsidRDefault="001A3237" w:rsidP="007A08CE">
      <w:pPr>
        <w:ind w:left="0" w:right="0" w:firstLine="0"/>
        <w:rPr>
          <w:rFonts w:ascii="Arial Black" w:hAnsi="Arial Black" w:cs="Aharoni"/>
          <w:b/>
          <w:color w:val="FF0000"/>
          <w:sz w:val="32"/>
          <w:szCs w:val="32"/>
        </w:rPr>
      </w:pPr>
      <w:r w:rsidRPr="0003069C">
        <w:rPr>
          <w:rFonts w:ascii="Arial Black" w:hAnsi="Arial Black" w:cs="Aharoni"/>
          <w:b/>
          <w:color w:val="FF0000"/>
          <w:sz w:val="32"/>
          <w:szCs w:val="32"/>
        </w:rPr>
        <w:t>Si ricorda che:</w:t>
      </w:r>
    </w:p>
    <w:p w:rsidR="001A3237" w:rsidRDefault="001A3237" w:rsidP="007A08CE">
      <w:pPr>
        <w:pStyle w:val="Paragrafoelenco"/>
        <w:numPr>
          <w:ilvl w:val="0"/>
          <w:numId w:val="6"/>
        </w:numPr>
        <w:ind w:left="0" w:right="0" w:firstLine="57"/>
        <w:jc w:val="both"/>
        <w:rPr>
          <w:rFonts w:ascii="Arial Black" w:hAnsi="Arial Black" w:cs="Aharoni"/>
          <w:b/>
          <w:sz w:val="24"/>
          <w:szCs w:val="24"/>
        </w:rPr>
      </w:pPr>
      <w:r w:rsidRPr="001A3237">
        <w:rPr>
          <w:rFonts w:ascii="Arial Black" w:hAnsi="Arial Black" w:cs="Aharoni"/>
          <w:b/>
          <w:sz w:val="24"/>
          <w:szCs w:val="24"/>
        </w:rPr>
        <w:t>p</w:t>
      </w:r>
      <w:r w:rsidR="00354A71" w:rsidRPr="001A3237">
        <w:rPr>
          <w:rFonts w:ascii="Arial Black" w:hAnsi="Arial Black" w:cs="Aharoni"/>
          <w:b/>
          <w:sz w:val="24"/>
          <w:szCs w:val="24"/>
        </w:rPr>
        <w:t>ossono essere iscritti alla Scuola</w:t>
      </w:r>
      <w:r w:rsidR="00D475BC" w:rsidRPr="001A3237">
        <w:rPr>
          <w:rFonts w:ascii="Arial Black" w:hAnsi="Arial Black" w:cs="Aharoni"/>
          <w:b/>
          <w:sz w:val="24"/>
          <w:szCs w:val="24"/>
        </w:rPr>
        <w:t xml:space="preserve"> dell’infanzia le bambine e i bambini che abbiano compiuto o compiano entro il 31 dic</w:t>
      </w:r>
      <w:r>
        <w:rPr>
          <w:rFonts w:ascii="Arial Black" w:hAnsi="Arial Black" w:cs="Aharoni"/>
          <w:b/>
          <w:sz w:val="24"/>
          <w:szCs w:val="24"/>
        </w:rPr>
        <w:t>embre 201</w:t>
      </w:r>
      <w:r w:rsidR="008E6F0A">
        <w:rPr>
          <w:rFonts w:ascii="Arial Black" w:hAnsi="Arial Black" w:cs="Aharoni"/>
          <w:b/>
          <w:sz w:val="24"/>
          <w:szCs w:val="24"/>
        </w:rPr>
        <w:t>5</w:t>
      </w:r>
      <w:r>
        <w:rPr>
          <w:rFonts w:ascii="Arial Black" w:hAnsi="Arial Black" w:cs="Aharoni"/>
          <w:b/>
          <w:sz w:val="24"/>
          <w:szCs w:val="24"/>
        </w:rPr>
        <w:t xml:space="preserve"> il terzo anno di età;</w:t>
      </w:r>
    </w:p>
    <w:p w:rsidR="001A3237" w:rsidRDefault="001A3237" w:rsidP="007A08CE">
      <w:pPr>
        <w:pStyle w:val="Paragrafoelenco"/>
        <w:numPr>
          <w:ilvl w:val="0"/>
          <w:numId w:val="6"/>
        </w:numPr>
        <w:ind w:left="0" w:right="0" w:firstLine="57"/>
        <w:jc w:val="both"/>
        <w:rPr>
          <w:rFonts w:ascii="Arial Black" w:hAnsi="Arial Black" w:cs="Aharoni"/>
          <w:b/>
          <w:sz w:val="24"/>
          <w:szCs w:val="24"/>
        </w:rPr>
      </w:pPr>
      <w:r>
        <w:rPr>
          <w:rFonts w:ascii="Arial Black" w:hAnsi="Arial Black" w:cs="Aharoni"/>
          <w:b/>
          <w:sz w:val="24"/>
          <w:szCs w:val="24"/>
        </w:rPr>
        <w:t xml:space="preserve"> p</w:t>
      </w:r>
      <w:r w:rsidR="00D475BC" w:rsidRPr="001A3237">
        <w:rPr>
          <w:rFonts w:ascii="Arial Black" w:hAnsi="Arial Black" w:cs="Aharoni"/>
          <w:b/>
          <w:sz w:val="24"/>
          <w:szCs w:val="24"/>
        </w:rPr>
        <w:t>ossono, altresì, essere iscritti le bambine e i bambini che compiano tre anni di età dopo il 31 dicembre 201</w:t>
      </w:r>
      <w:r w:rsidR="008217FF">
        <w:rPr>
          <w:rFonts w:ascii="Arial Black" w:hAnsi="Arial Black" w:cs="Aharoni"/>
          <w:b/>
          <w:sz w:val="24"/>
          <w:szCs w:val="24"/>
        </w:rPr>
        <w:t>5</w:t>
      </w:r>
      <w:r w:rsidR="00D475BC" w:rsidRPr="001A3237">
        <w:rPr>
          <w:rFonts w:ascii="Arial Black" w:hAnsi="Arial Black" w:cs="Aharoni"/>
          <w:b/>
          <w:sz w:val="24"/>
          <w:szCs w:val="24"/>
        </w:rPr>
        <w:t xml:space="preserve"> e comunque non oltre il termine del 30 aprile 201</w:t>
      </w:r>
      <w:r w:rsidR="008217FF">
        <w:rPr>
          <w:rFonts w:ascii="Arial Black" w:hAnsi="Arial Black" w:cs="Aharoni"/>
          <w:b/>
          <w:sz w:val="24"/>
          <w:szCs w:val="24"/>
        </w:rPr>
        <w:t>6</w:t>
      </w:r>
      <w:r w:rsidR="00D475BC" w:rsidRPr="001A3237">
        <w:rPr>
          <w:rFonts w:ascii="Arial Black" w:hAnsi="Arial Black" w:cs="Aharoni"/>
          <w:b/>
          <w:sz w:val="24"/>
          <w:szCs w:val="24"/>
        </w:rPr>
        <w:t xml:space="preserve">. </w:t>
      </w:r>
    </w:p>
    <w:p w:rsidR="001A3237" w:rsidRDefault="00501E80" w:rsidP="007A08CE">
      <w:pPr>
        <w:pStyle w:val="Paragrafoelenco"/>
        <w:numPr>
          <w:ilvl w:val="0"/>
          <w:numId w:val="6"/>
        </w:numPr>
        <w:ind w:left="0" w:right="0" w:firstLine="57"/>
        <w:jc w:val="both"/>
        <w:rPr>
          <w:rFonts w:ascii="Arial Black" w:hAnsi="Arial Black" w:cs="Aharoni"/>
          <w:b/>
          <w:sz w:val="24"/>
          <w:szCs w:val="24"/>
        </w:rPr>
      </w:pPr>
      <w:r>
        <w:rPr>
          <w:rFonts w:ascii="Arial Black" w:hAnsi="Arial Black" w:cs="Aharoni"/>
          <w:b/>
          <w:sz w:val="24"/>
          <w:szCs w:val="24"/>
        </w:rPr>
        <w:t>q</w:t>
      </w:r>
      <w:r w:rsidR="00D475BC" w:rsidRPr="001A3237">
        <w:rPr>
          <w:rFonts w:ascii="Arial Black" w:hAnsi="Arial Black" w:cs="Aharoni"/>
          <w:b/>
          <w:sz w:val="24"/>
          <w:szCs w:val="24"/>
        </w:rPr>
        <w:t>ualora il numero delle domande di iscrizione sia superiore al numero dei posti complessivamente disponibili</w:t>
      </w:r>
      <w:r w:rsidR="001A3237">
        <w:rPr>
          <w:rFonts w:ascii="Arial Black" w:hAnsi="Arial Black" w:cs="Aharoni"/>
          <w:b/>
          <w:sz w:val="24"/>
          <w:szCs w:val="24"/>
        </w:rPr>
        <w:t xml:space="preserve"> nei tre plessi</w:t>
      </w:r>
      <w:r w:rsidR="00D475BC" w:rsidRPr="001A3237">
        <w:rPr>
          <w:rFonts w:ascii="Arial Black" w:hAnsi="Arial Black" w:cs="Aharoni"/>
          <w:b/>
          <w:sz w:val="24"/>
          <w:szCs w:val="24"/>
        </w:rPr>
        <w:t xml:space="preserve">, hanno precedenza le domande relative a coloro che compiono tre anni di </w:t>
      </w:r>
      <w:r w:rsidR="001A3237">
        <w:rPr>
          <w:rFonts w:ascii="Arial Black" w:hAnsi="Arial Black" w:cs="Aharoni"/>
          <w:b/>
          <w:sz w:val="24"/>
          <w:szCs w:val="24"/>
        </w:rPr>
        <w:t>età entro il 31 dicembre 201</w:t>
      </w:r>
      <w:r w:rsidR="008217FF">
        <w:rPr>
          <w:rFonts w:ascii="Arial Black" w:hAnsi="Arial Black" w:cs="Aharoni"/>
          <w:b/>
          <w:sz w:val="24"/>
          <w:szCs w:val="24"/>
        </w:rPr>
        <w:t>5</w:t>
      </w:r>
      <w:r w:rsidR="001A3237">
        <w:rPr>
          <w:rFonts w:ascii="Arial Black" w:hAnsi="Arial Black" w:cs="Aharoni"/>
          <w:b/>
          <w:sz w:val="24"/>
          <w:szCs w:val="24"/>
        </w:rPr>
        <w:t xml:space="preserve"> e di tenere</w:t>
      </w:r>
      <w:r w:rsidR="00D475BC" w:rsidRPr="001A3237">
        <w:rPr>
          <w:rFonts w:ascii="Arial Black" w:hAnsi="Arial Black" w:cs="Aharoni"/>
          <w:b/>
          <w:sz w:val="24"/>
          <w:szCs w:val="24"/>
        </w:rPr>
        <w:t xml:space="preserve"> anche conto dei criteri di pre</w:t>
      </w:r>
      <w:r w:rsidR="009F5DA0">
        <w:rPr>
          <w:rFonts w:ascii="Arial Black" w:hAnsi="Arial Black" w:cs="Aharoni"/>
          <w:b/>
          <w:sz w:val="24"/>
          <w:szCs w:val="24"/>
        </w:rPr>
        <w:t>cede</w:t>
      </w:r>
      <w:r w:rsidR="00D475BC" w:rsidRPr="001A3237">
        <w:rPr>
          <w:rFonts w:ascii="Arial Black" w:hAnsi="Arial Black" w:cs="Aharoni"/>
          <w:b/>
          <w:sz w:val="24"/>
          <w:szCs w:val="24"/>
        </w:rPr>
        <w:t>nza def</w:t>
      </w:r>
      <w:r>
        <w:rPr>
          <w:rFonts w:ascii="Arial Black" w:hAnsi="Arial Black" w:cs="Aharoni"/>
          <w:b/>
          <w:sz w:val="24"/>
          <w:szCs w:val="24"/>
        </w:rPr>
        <w:t>initi dal Consiglio di istituto;</w:t>
      </w:r>
      <w:r w:rsidR="00D475BC" w:rsidRPr="001A3237">
        <w:rPr>
          <w:rFonts w:ascii="Arial Black" w:hAnsi="Arial Black" w:cs="Aharoni"/>
          <w:b/>
          <w:sz w:val="24"/>
          <w:szCs w:val="24"/>
        </w:rPr>
        <w:t xml:space="preserve"> </w:t>
      </w:r>
    </w:p>
    <w:p w:rsidR="001A3237" w:rsidRDefault="00D475BC" w:rsidP="007A08CE">
      <w:pPr>
        <w:pStyle w:val="Paragrafoelenco"/>
        <w:numPr>
          <w:ilvl w:val="0"/>
          <w:numId w:val="6"/>
        </w:numPr>
        <w:ind w:left="0" w:right="0" w:firstLine="57"/>
        <w:jc w:val="both"/>
        <w:rPr>
          <w:rFonts w:ascii="Arial Black" w:hAnsi="Arial Black" w:cs="Aharoni"/>
          <w:b/>
          <w:sz w:val="24"/>
          <w:szCs w:val="24"/>
        </w:rPr>
      </w:pPr>
      <w:r w:rsidRPr="001A3237">
        <w:rPr>
          <w:rFonts w:ascii="Arial Black" w:hAnsi="Arial Black" w:cs="Aharoni"/>
          <w:b/>
          <w:sz w:val="24"/>
          <w:szCs w:val="24"/>
        </w:rPr>
        <w:lastRenderedPageBreak/>
        <w:t xml:space="preserve">L'ammissione dei bambini alla frequenza anticipata è condizionata, ai sensi dell’art. 2 comma 2 del Regolamento di cui al D.P.R. 20 </w:t>
      </w:r>
      <w:r w:rsidR="001A3237">
        <w:rPr>
          <w:rFonts w:ascii="Arial Black" w:hAnsi="Arial Black" w:cs="Aharoni"/>
          <w:b/>
          <w:sz w:val="24"/>
          <w:szCs w:val="24"/>
        </w:rPr>
        <w:t xml:space="preserve">marzo 2009, n.89: </w:t>
      </w:r>
      <w:r w:rsidRPr="001A3237">
        <w:rPr>
          <w:rFonts w:ascii="Arial Black" w:hAnsi="Arial Black" w:cs="Aharoni"/>
          <w:b/>
          <w:sz w:val="24"/>
          <w:szCs w:val="24"/>
        </w:rPr>
        <w:t>alla disponibilità dei posti e all’esaurimento</w:t>
      </w:r>
      <w:r w:rsidR="001A3237">
        <w:rPr>
          <w:rFonts w:ascii="Arial Black" w:hAnsi="Arial Black" w:cs="Aharoni"/>
          <w:b/>
          <w:sz w:val="24"/>
          <w:szCs w:val="24"/>
        </w:rPr>
        <w:t xml:space="preserve"> di eventuali liste di attesa; </w:t>
      </w:r>
    </w:p>
    <w:p w:rsidR="001A3237" w:rsidRDefault="00D475BC" w:rsidP="007A08CE">
      <w:pPr>
        <w:pStyle w:val="Paragrafoelenco"/>
        <w:numPr>
          <w:ilvl w:val="0"/>
          <w:numId w:val="6"/>
        </w:numPr>
        <w:ind w:left="0" w:right="0" w:firstLine="57"/>
        <w:jc w:val="both"/>
        <w:rPr>
          <w:rFonts w:ascii="Arial Black" w:hAnsi="Arial Black" w:cs="Aharoni"/>
          <w:b/>
          <w:sz w:val="24"/>
          <w:szCs w:val="24"/>
        </w:rPr>
      </w:pPr>
      <w:r w:rsidRPr="001A3237">
        <w:rPr>
          <w:rFonts w:ascii="Arial Black" w:hAnsi="Arial Black" w:cs="Aharoni"/>
          <w:b/>
          <w:sz w:val="24"/>
          <w:szCs w:val="24"/>
        </w:rPr>
        <w:t xml:space="preserve">alla disponibilità di locali e dotazioni idonee sotto il profilo </w:t>
      </w:r>
      <w:r w:rsidR="00FC03A5">
        <w:rPr>
          <w:rFonts w:ascii="Arial Black" w:hAnsi="Arial Black" w:cs="Aharoni"/>
          <w:b/>
          <w:sz w:val="24"/>
          <w:szCs w:val="24"/>
        </w:rPr>
        <w:t>d</w:t>
      </w:r>
      <w:r w:rsidRPr="001A3237">
        <w:rPr>
          <w:rFonts w:ascii="Arial Black" w:hAnsi="Arial Black" w:cs="Aharoni"/>
          <w:b/>
          <w:sz w:val="24"/>
          <w:szCs w:val="24"/>
        </w:rPr>
        <w:t>ell'agibilità e funzionalità, tali da rispondere alle diverse esigenze dei bambini</w:t>
      </w:r>
      <w:r w:rsidR="001A3237">
        <w:rPr>
          <w:rFonts w:ascii="Arial Black" w:hAnsi="Arial Black" w:cs="Aharoni"/>
          <w:b/>
          <w:sz w:val="24"/>
          <w:szCs w:val="24"/>
        </w:rPr>
        <w:t xml:space="preserve"> di età inferiore a tre anni; </w:t>
      </w:r>
    </w:p>
    <w:p w:rsidR="00D475BC" w:rsidRPr="001A3237" w:rsidRDefault="00D475BC" w:rsidP="007A08CE">
      <w:pPr>
        <w:pStyle w:val="Paragrafoelenco"/>
        <w:numPr>
          <w:ilvl w:val="0"/>
          <w:numId w:val="6"/>
        </w:numPr>
        <w:ind w:left="0" w:right="0" w:firstLine="57"/>
        <w:jc w:val="both"/>
        <w:rPr>
          <w:rFonts w:ascii="Arial Black" w:hAnsi="Arial Black" w:cs="Aharoni"/>
          <w:b/>
          <w:sz w:val="24"/>
          <w:szCs w:val="24"/>
        </w:rPr>
      </w:pPr>
      <w:r w:rsidRPr="001A3237">
        <w:rPr>
          <w:rFonts w:ascii="Arial Black" w:hAnsi="Arial Black" w:cs="Aharoni"/>
          <w:b/>
          <w:sz w:val="24"/>
          <w:szCs w:val="24"/>
        </w:rPr>
        <w:t>alla valutazione pedagogica e didattica</w:t>
      </w:r>
      <w:r w:rsidR="00A636D6" w:rsidRPr="001A3237">
        <w:rPr>
          <w:rFonts w:ascii="Arial Black" w:hAnsi="Arial Black" w:cs="Aharoni"/>
          <w:b/>
          <w:sz w:val="24"/>
          <w:szCs w:val="24"/>
        </w:rPr>
        <w:t xml:space="preserve"> </w:t>
      </w:r>
      <w:r w:rsidRPr="001A3237">
        <w:rPr>
          <w:rFonts w:ascii="Arial Black" w:hAnsi="Arial Black" w:cs="Aharoni"/>
          <w:b/>
          <w:sz w:val="24"/>
          <w:szCs w:val="24"/>
        </w:rPr>
        <w:t>alla valutazione pedago</w:t>
      </w:r>
      <w:r w:rsidR="00A636D6" w:rsidRPr="001A3237">
        <w:rPr>
          <w:rFonts w:ascii="Arial Black" w:hAnsi="Arial Black" w:cs="Aharoni"/>
          <w:b/>
          <w:sz w:val="24"/>
          <w:szCs w:val="24"/>
        </w:rPr>
        <w:t>gica e didattica, da parte del C</w:t>
      </w:r>
      <w:r w:rsidRPr="001A3237">
        <w:rPr>
          <w:rFonts w:ascii="Arial Black" w:hAnsi="Arial Black" w:cs="Aharoni"/>
          <w:b/>
          <w:sz w:val="24"/>
          <w:szCs w:val="24"/>
        </w:rPr>
        <w:t xml:space="preserve">ollegio dei </w:t>
      </w:r>
      <w:r w:rsidR="00A636D6" w:rsidRPr="001A3237">
        <w:rPr>
          <w:rFonts w:ascii="Arial Black" w:hAnsi="Arial Black" w:cs="Aharoni"/>
          <w:b/>
          <w:sz w:val="24"/>
          <w:szCs w:val="24"/>
        </w:rPr>
        <w:t>D</w:t>
      </w:r>
      <w:r w:rsidRPr="001A3237">
        <w:rPr>
          <w:rFonts w:ascii="Arial Black" w:hAnsi="Arial Black" w:cs="Aharoni"/>
          <w:b/>
          <w:sz w:val="24"/>
          <w:szCs w:val="24"/>
        </w:rPr>
        <w:t xml:space="preserve">ocenti, dei tempi e delle modalità dell'accoglienza.  </w:t>
      </w:r>
    </w:p>
    <w:p w:rsidR="00354A71" w:rsidRDefault="00D475BC" w:rsidP="007A08CE">
      <w:pPr>
        <w:ind w:left="0" w:right="0"/>
        <w:jc w:val="both"/>
        <w:rPr>
          <w:rFonts w:ascii="Arial Black" w:hAnsi="Arial Black" w:cs="Aharoni"/>
          <w:b/>
          <w:sz w:val="24"/>
          <w:szCs w:val="24"/>
        </w:rPr>
      </w:pPr>
      <w:r w:rsidRPr="00D475BC">
        <w:rPr>
          <w:rFonts w:ascii="Arial Black" w:hAnsi="Arial Black" w:cs="Aharoni"/>
          <w:b/>
          <w:sz w:val="24"/>
          <w:szCs w:val="24"/>
        </w:rPr>
        <w:t xml:space="preserve">Si rammenta che non è consentita, anche in presenza di disponibilità di posti, l’iscrizione alla </w:t>
      </w:r>
      <w:r w:rsidR="00A636D6">
        <w:rPr>
          <w:rFonts w:ascii="Arial Black" w:hAnsi="Arial Black" w:cs="Aharoni"/>
          <w:b/>
          <w:sz w:val="24"/>
          <w:szCs w:val="24"/>
        </w:rPr>
        <w:t>S</w:t>
      </w:r>
      <w:r w:rsidRPr="00D475BC">
        <w:rPr>
          <w:rFonts w:ascii="Arial Black" w:hAnsi="Arial Black" w:cs="Aharoni"/>
          <w:b/>
          <w:sz w:val="24"/>
          <w:szCs w:val="24"/>
        </w:rPr>
        <w:t>cuola</w:t>
      </w:r>
      <w:r w:rsidR="00A636D6">
        <w:rPr>
          <w:rFonts w:ascii="Arial Black" w:hAnsi="Arial Black" w:cs="Aharoni"/>
          <w:b/>
          <w:sz w:val="24"/>
          <w:szCs w:val="24"/>
        </w:rPr>
        <w:t xml:space="preserve"> dell’I</w:t>
      </w:r>
      <w:r w:rsidRPr="00D475BC">
        <w:rPr>
          <w:rFonts w:ascii="Arial Black" w:hAnsi="Arial Black" w:cs="Aharoni"/>
          <w:b/>
          <w:sz w:val="24"/>
          <w:szCs w:val="24"/>
        </w:rPr>
        <w:t>nfanzia di bambini che compiono i tre anni di età successivamente al 30 aprile 201</w:t>
      </w:r>
      <w:r w:rsidR="008217FF">
        <w:rPr>
          <w:rFonts w:ascii="Arial Black" w:hAnsi="Arial Black" w:cs="Aharoni"/>
          <w:b/>
          <w:sz w:val="24"/>
          <w:szCs w:val="24"/>
        </w:rPr>
        <w:t>6</w:t>
      </w:r>
      <w:r w:rsidRPr="00D475BC">
        <w:rPr>
          <w:rFonts w:ascii="Arial Black" w:hAnsi="Arial Black" w:cs="Aharoni"/>
          <w:b/>
          <w:sz w:val="24"/>
          <w:szCs w:val="24"/>
        </w:rPr>
        <w:t xml:space="preserve">. </w:t>
      </w:r>
    </w:p>
    <w:p w:rsidR="00FC03A5" w:rsidRDefault="00D475BC" w:rsidP="007A08CE">
      <w:pPr>
        <w:ind w:left="0" w:right="0"/>
        <w:jc w:val="both"/>
        <w:rPr>
          <w:rFonts w:ascii="Arial Black" w:hAnsi="Arial Black" w:cs="Aharoni"/>
          <w:b/>
          <w:sz w:val="24"/>
          <w:szCs w:val="24"/>
          <w:u w:val="single"/>
        </w:rPr>
      </w:pPr>
      <w:r w:rsidRPr="00D475BC">
        <w:rPr>
          <w:rFonts w:ascii="Arial Black" w:hAnsi="Arial Black" w:cs="Aharoni"/>
          <w:b/>
          <w:sz w:val="24"/>
          <w:szCs w:val="24"/>
        </w:rPr>
        <w:t xml:space="preserve">Gli orari di funzionamento della scuola dell’infanzia, fissati dal Regolamento approvato con DPR n. 89/2009 (art. 2, comma 5), </w:t>
      </w:r>
      <w:r w:rsidRPr="00354A71">
        <w:rPr>
          <w:rFonts w:ascii="Arial Black" w:hAnsi="Arial Black" w:cs="Aharoni"/>
          <w:b/>
          <w:sz w:val="24"/>
          <w:szCs w:val="24"/>
          <w:u w:val="single"/>
        </w:rPr>
        <w:t xml:space="preserve">sono, di norma, pari a 40 ore settimanali; </w:t>
      </w:r>
    </w:p>
    <w:p w:rsidR="00A636D6" w:rsidRPr="008217FF" w:rsidRDefault="00D475BC" w:rsidP="007A08CE">
      <w:pPr>
        <w:ind w:left="0" w:right="0"/>
        <w:jc w:val="both"/>
        <w:rPr>
          <w:rFonts w:ascii="Arial Black" w:hAnsi="Arial Black" w:cs="Aharoni"/>
          <w:b/>
          <w:sz w:val="24"/>
          <w:szCs w:val="24"/>
        </w:rPr>
      </w:pPr>
      <w:r w:rsidRPr="008217FF">
        <w:rPr>
          <w:rFonts w:ascii="Arial Black" w:hAnsi="Arial Black" w:cs="Aharoni"/>
          <w:b/>
          <w:sz w:val="24"/>
          <w:szCs w:val="24"/>
          <w:u w:val="single"/>
        </w:rPr>
        <w:t>su richiesta delle famiglie l’orario può essere ridotto a 25 ore settimanali</w:t>
      </w:r>
      <w:r w:rsidR="008217FF" w:rsidRPr="008217FF">
        <w:rPr>
          <w:rFonts w:ascii="Arial Black" w:hAnsi="Arial Black" w:cs="Aharoni"/>
          <w:b/>
          <w:sz w:val="24"/>
          <w:szCs w:val="24"/>
          <w:u w:val="single"/>
        </w:rPr>
        <w:t xml:space="preserve"> </w:t>
      </w:r>
      <w:r w:rsidR="001A3237" w:rsidRPr="008217FF">
        <w:rPr>
          <w:rFonts w:ascii="Arial Black" w:hAnsi="Arial Black" w:cs="Aharoni"/>
          <w:b/>
          <w:sz w:val="24"/>
          <w:szCs w:val="24"/>
          <w:u w:val="single"/>
        </w:rPr>
        <w:t>(</w:t>
      </w:r>
      <w:r w:rsidRPr="008217FF">
        <w:rPr>
          <w:rFonts w:ascii="Arial Black" w:hAnsi="Arial Black" w:cs="Aharoni"/>
          <w:b/>
          <w:sz w:val="24"/>
          <w:szCs w:val="24"/>
        </w:rPr>
        <w:t xml:space="preserve"> o elevato fino a 50 nel rispetto dell’orario annuale massimo delle attività educative fissato dall’art.3, comma 1, del D.L.vo n.59/2004.</w:t>
      </w:r>
      <w:r w:rsidR="001A3237" w:rsidRPr="008217FF">
        <w:rPr>
          <w:rFonts w:ascii="Arial Black" w:hAnsi="Arial Black" w:cs="Aharoni"/>
          <w:b/>
          <w:sz w:val="24"/>
          <w:szCs w:val="24"/>
        </w:rPr>
        <w:t>)</w:t>
      </w:r>
      <w:r w:rsidR="008217FF" w:rsidRPr="008217FF">
        <w:rPr>
          <w:rFonts w:ascii="Arial Black" w:hAnsi="Arial Black" w:cs="Aharoni"/>
          <w:b/>
          <w:sz w:val="24"/>
          <w:szCs w:val="24"/>
        </w:rPr>
        <w:t xml:space="preserve"> </w:t>
      </w:r>
    </w:p>
    <w:p w:rsidR="0063484C" w:rsidRPr="008B54D9" w:rsidRDefault="00FC03A5" w:rsidP="008B54D9">
      <w:pPr>
        <w:ind w:left="0" w:right="0"/>
        <w:jc w:val="both"/>
        <w:rPr>
          <w:rFonts w:ascii="Arial Black" w:hAnsi="Arial Black" w:cs="Aharoni"/>
          <w:b/>
          <w:sz w:val="24"/>
          <w:szCs w:val="24"/>
        </w:rPr>
      </w:pPr>
      <w:r w:rsidRPr="0003069C">
        <w:rPr>
          <w:rFonts w:ascii="Arial Black" w:hAnsi="Arial Black" w:cs="Aharoni"/>
          <w:b/>
          <w:color w:val="FF0000"/>
          <w:sz w:val="32"/>
          <w:szCs w:val="32"/>
          <w:u w:val="single"/>
        </w:rPr>
        <w:t>CRITERI DI AMMISSIONE IN CASO DI ECCEDENZA DI DOMANDA D’ISCRIZIONE</w:t>
      </w:r>
      <w:r w:rsidR="0063484C" w:rsidRPr="0003069C">
        <w:rPr>
          <w:rFonts w:ascii="Arial Black" w:hAnsi="Arial Black" w:cs="Aharoni"/>
          <w:b/>
          <w:color w:val="FF0000"/>
          <w:sz w:val="32"/>
          <w:szCs w:val="32"/>
          <w:u w:val="single"/>
        </w:rPr>
        <w:t xml:space="preserve"> DEFINITI DAL CONSIGLIO D’ISTITUTO(</w:t>
      </w:r>
      <w:r w:rsidR="0063484C" w:rsidRPr="0003069C">
        <w:rPr>
          <w:rFonts w:ascii="Arial Black" w:hAnsi="Arial Black" w:cs="Aharoni"/>
          <w:b/>
          <w:color w:val="FF0000"/>
          <w:sz w:val="32"/>
          <w:szCs w:val="32"/>
        </w:rPr>
        <w:t>delibera n</w:t>
      </w:r>
      <w:r w:rsidR="007A08CE">
        <w:rPr>
          <w:rFonts w:ascii="Arial Black" w:hAnsi="Arial Black" w:cs="Aharoni"/>
          <w:b/>
          <w:color w:val="FF0000"/>
          <w:sz w:val="32"/>
          <w:szCs w:val="32"/>
        </w:rPr>
        <w:t>.2</w:t>
      </w:r>
      <w:r w:rsidR="00EE61AE">
        <w:rPr>
          <w:rFonts w:ascii="Arial Black" w:hAnsi="Arial Black" w:cs="Aharoni"/>
          <w:b/>
          <w:color w:val="FF0000"/>
          <w:sz w:val="32"/>
          <w:szCs w:val="32"/>
        </w:rPr>
        <w:t xml:space="preserve">4 </w:t>
      </w:r>
      <w:r w:rsidR="0063484C" w:rsidRPr="0003069C">
        <w:rPr>
          <w:rFonts w:ascii="Arial Black" w:hAnsi="Arial Black" w:cs="Aharoni"/>
          <w:b/>
          <w:color w:val="FF0000"/>
          <w:sz w:val="32"/>
          <w:szCs w:val="32"/>
        </w:rPr>
        <w:t xml:space="preserve">del </w:t>
      </w:r>
      <w:r w:rsidR="00EE61AE">
        <w:rPr>
          <w:rFonts w:ascii="Arial Black" w:hAnsi="Arial Black" w:cs="Aharoni"/>
          <w:b/>
          <w:color w:val="FF0000"/>
          <w:sz w:val="32"/>
          <w:szCs w:val="32"/>
        </w:rPr>
        <w:t>12</w:t>
      </w:r>
      <w:r w:rsidR="0063484C" w:rsidRPr="0003069C">
        <w:rPr>
          <w:rFonts w:ascii="Arial Black" w:hAnsi="Arial Black" w:cs="Aharoni"/>
          <w:b/>
          <w:color w:val="FF0000"/>
          <w:sz w:val="32"/>
          <w:szCs w:val="32"/>
        </w:rPr>
        <w:t>/01/201</w:t>
      </w:r>
      <w:r w:rsidR="00EE61AE">
        <w:rPr>
          <w:rFonts w:ascii="Arial Black" w:hAnsi="Arial Black" w:cs="Aharoni"/>
          <w:b/>
          <w:color w:val="FF0000"/>
          <w:sz w:val="32"/>
          <w:szCs w:val="32"/>
        </w:rPr>
        <w:t>5</w:t>
      </w:r>
      <w:r w:rsidR="0063484C" w:rsidRPr="0003069C">
        <w:rPr>
          <w:rFonts w:ascii="Arial Black" w:hAnsi="Arial Black" w:cs="Aharoni"/>
          <w:b/>
          <w:color w:val="FF0000"/>
          <w:sz w:val="32"/>
          <w:szCs w:val="32"/>
        </w:rPr>
        <w:t>)</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rPr>
        <w:t>Integrazione alunni diversamente abili.</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rPr>
        <w:t>Precedenza agli alunni che comp</w:t>
      </w:r>
      <w:r w:rsidR="009F5DA0">
        <w:rPr>
          <w:rFonts w:ascii="Arial Black" w:hAnsi="Arial Black" w:cs="Arial"/>
          <w:b/>
        </w:rPr>
        <w:t>i</w:t>
      </w:r>
      <w:r w:rsidRPr="00EE61AE">
        <w:rPr>
          <w:rFonts w:ascii="Arial Black" w:hAnsi="Arial Black" w:cs="Arial"/>
          <w:b/>
        </w:rPr>
        <w:t xml:space="preserve">ono i  tre anni di età entro il 31 dicembre 2015 e </w:t>
      </w:r>
      <w:r w:rsidR="00EE61AE">
        <w:rPr>
          <w:rFonts w:ascii="Arial Black" w:hAnsi="Arial Black" w:cs="Arial"/>
          <w:b/>
        </w:rPr>
        <w:t>a</w:t>
      </w:r>
      <w:r w:rsidRPr="00EE61AE">
        <w:rPr>
          <w:rFonts w:ascii="Arial Black" w:hAnsi="Arial Black" w:cs="Arial"/>
          <w:b/>
        </w:rPr>
        <w:t>gli anticipatari da gennaio ad aprile 2016 nell’ambito del Comune.I richiedenti con tali requisiti provenienti da diversi comuni dovranno rispettare l’ordine dei criteri stabiliti dal C.d.C.</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color w:val="000000"/>
        </w:rPr>
        <w:t>Viciniorietà della residenza dell’alunno alla Scuola nell’ambito del Comune.</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color w:val="000000"/>
        </w:rPr>
        <w:t>Precedenza agli alunni residenti nel Comune del Circolo.</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color w:val="000000"/>
        </w:rPr>
        <w:t>Residenza dei nonni e/o parenti nell’area di vicinanza della Scuola.</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color w:val="000000"/>
        </w:rPr>
        <w:t>Presenza di fratelli o sorelle frequentanti lo stesso Istituto.</w:t>
      </w:r>
    </w:p>
    <w:p w:rsidR="00172327" w:rsidRPr="00EE61AE" w:rsidRDefault="00172327" w:rsidP="00172327">
      <w:pPr>
        <w:pStyle w:val="Paragrafoelenco"/>
        <w:numPr>
          <w:ilvl w:val="0"/>
          <w:numId w:val="14"/>
        </w:numPr>
        <w:spacing w:line="276" w:lineRule="auto"/>
        <w:ind w:right="0"/>
        <w:jc w:val="both"/>
        <w:rPr>
          <w:rFonts w:ascii="Arial Black" w:hAnsi="Arial Black" w:cs="Arial"/>
          <w:b/>
          <w:color w:val="000000"/>
        </w:rPr>
      </w:pPr>
      <w:r w:rsidRPr="00EE61AE">
        <w:rPr>
          <w:rFonts w:ascii="Arial Black" w:hAnsi="Arial Black" w:cs="Arial"/>
          <w:b/>
          <w:color w:val="000000"/>
        </w:rPr>
        <w:t>Particolari esigenze lavorative in loco dei genitori residenti in altri comuni.</w:t>
      </w:r>
    </w:p>
    <w:p w:rsidR="00501E80" w:rsidRPr="00EE61AE" w:rsidRDefault="00172327" w:rsidP="00EE61AE">
      <w:pPr>
        <w:spacing w:line="276" w:lineRule="auto"/>
        <w:ind w:left="0" w:right="0" w:firstLine="0"/>
        <w:jc w:val="both"/>
        <w:rPr>
          <w:rFonts w:ascii="Arial Black" w:hAnsi="Arial Black" w:cs="Arial"/>
          <w:color w:val="000000"/>
        </w:rPr>
      </w:pPr>
      <w:r w:rsidRPr="00EE61AE">
        <w:rPr>
          <w:rFonts w:ascii="Arial Black" w:hAnsi="Arial Black" w:cs="Arial"/>
        </w:rPr>
        <w:br w:type="page"/>
      </w:r>
    </w:p>
    <w:p w:rsidR="0063484C" w:rsidRPr="00674BA7" w:rsidRDefault="0063484C" w:rsidP="006D504E">
      <w:pPr>
        <w:ind w:left="0" w:right="0" w:firstLine="0"/>
        <w:rPr>
          <w:rFonts w:ascii="Arial Black" w:hAnsi="Arial Black" w:cs="Aharoni"/>
          <w:b/>
          <w:sz w:val="24"/>
          <w:szCs w:val="24"/>
        </w:rPr>
      </w:pPr>
    </w:p>
    <w:p w:rsidR="00B377D1" w:rsidRPr="0003069C" w:rsidRDefault="0003069C" w:rsidP="006D504E">
      <w:pPr>
        <w:ind w:left="0" w:right="0" w:firstLine="0"/>
        <w:jc w:val="both"/>
        <w:rPr>
          <w:rFonts w:ascii="Arial Black" w:hAnsi="Arial Black" w:cs="Aharoni"/>
          <w:b/>
          <w:color w:val="FF0000"/>
          <w:sz w:val="32"/>
          <w:szCs w:val="32"/>
        </w:rPr>
      </w:pPr>
      <w:r>
        <w:rPr>
          <w:rFonts w:ascii="Arial Black" w:hAnsi="Arial Black" w:cs="Aharoni"/>
          <w:b/>
          <w:color w:val="FF0000"/>
          <w:sz w:val="32"/>
          <w:szCs w:val="32"/>
        </w:rPr>
        <w:t>Sarà garan</w:t>
      </w:r>
      <w:r w:rsidR="001A3237" w:rsidRPr="0003069C">
        <w:rPr>
          <w:rFonts w:ascii="Arial Black" w:hAnsi="Arial Black" w:cs="Aharoni"/>
          <w:b/>
          <w:color w:val="FF0000"/>
          <w:sz w:val="32"/>
          <w:szCs w:val="32"/>
        </w:rPr>
        <w:t>tita l’ a</w:t>
      </w:r>
      <w:r w:rsidR="00B377D1" w:rsidRPr="0003069C">
        <w:rPr>
          <w:rFonts w:ascii="Arial Black" w:hAnsi="Arial Black" w:cs="Aharoni"/>
          <w:b/>
          <w:color w:val="FF0000"/>
          <w:sz w:val="32"/>
          <w:szCs w:val="32"/>
        </w:rPr>
        <w:t xml:space="preserve">ccoglienza e </w:t>
      </w:r>
      <w:r w:rsidR="001A3237" w:rsidRPr="0003069C">
        <w:rPr>
          <w:rFonts w:ascii="Arial Black" w:hAnsi="Arial Black" w:cs="Aharoni"/>
          <w:b/>
          <w:color w:val="FF0000"/>
          <w:sz w:val="32"/>
          <w:szCs w:val="32"/>
        </w:rPr>
        <w:t xml:space="preserve"> l’</w:t>
      </w:r>
      <w:r w:rsidR="00B377D1" w:rsidRPr="0003069C">
        <w:rPr>
          <w:rFonts w:ascii="Arial Black" w:hAnsi="Arial Black" w:cs="Aharoni"/>
          <w:b/>
          <w:color w:val="FF0000"/>
          <w:sz w:val="32"/>
          <w:szCs w:val="32"/>
        </w:rPr>
        <w:t xml:space="preserve">inclusione  </w:t>
      </w:r>
      <w:r w:rsidR="001A3237" w:rsidRPr="0003069C">
        <w:rPr>
          <w:rFonts w:ascii="Arial Black" w:hAnsi="Arial Black" w:cs="Aharoni"/>
          <w:b/>
          <w:color w:val="FF0000"/>
          <w:sz w:val="32"/>
          <w:szCs w:val="32"/>
        </w:rPr>
        <w:t>d</w:t>
      </w:r>
      <w:r w:rsidR="0063484C" w:rsidRPr="0003069C">
        <w:rPr>
          <w:rFonts w:ascii="Arial Black" w:hAnsi="Arial Black" w:cs="Aharoni"/>
          <w:b/>
          <w:color w:val="FF0000"/>
          <w:sz w:val="32"/>
          <w:szCs w:val="32"/>
        </w:rPr>
        <w:t>i</w:t>
      </w:r>
      <w:r w:rsidR="001A3237" w:rsidRPr="0003069C">
        <w:rPr>
          <w:rFonts w:ascii="Arial Black" w:hAnsi="Arial Black" w:cs="Aharoni"/>
          <w:b/>
          <w:color w:val="FF0000"/>
          <w:sz w:val="32"/>
          <w:szCs w:val="32"/>
        </w:rPr>
        <w:t>:</w:t>
      </w:r>
    </w:p>
    <w:p w:rsidR="00B377D1" w:rsidRPr="0003069C" w:rsidRDefault="00B377D1" w:rsidP="006D504E">
      <w:pPr>
        <w:pStyle w:val="Paragrafoelenco"/>
        <w:numPr>
          <w:ilvl w:val="0"/>
          <w:numId w:val="9"/>
        </w:numPr>
        <w:ind w:right="0"/>
        <w:jc w:val="both"/>
        <w:rPr>
          <w:rFonts w:ascii="Arial Black" w:hAnsi="Arial Black" w:cs="Aharoni"/>
          <w:b/>
          <w:sz w:val="24"/>
          <w:szCs w:val="24"/>
        </w:rPr>
      </w:pPr>
      <w:r w:rsidRPr="0003069C">
        <w:rPr>
          <w:rFonts w:ascii="Arial Black" w:hAnsi="Arial Black" w:cs="Aharoni"/>
          <w:b/>
          <w:color w:val="FF0000"/>
          <w:sz w:val="24"/>
          <w:szCs w:val="24"/>
        </w:rPr>
        <w:t>Alunni con disabilità</w:t>
      </w:r>
      <w:r w:rsidR="001A3237" w:rsidRPr="0003069C">
        <w:rPr>
          <w:rFonts w:ascii="Arial Black" w:hAnsi="Arial Black" w:cs="Aharoni"/>
          <w:b/>
          <w:sz w:val="24"/>
          <w:szCs w:val="24"/>
        </w:rPr>
        <w:t>, l</w:t>
      </w:r>
      <w:r w:rsidRPr="0003069C">
        <w:rPr>
          <w:rFonts w:ascii="Arial Black" w:hAnsi="Arial Black" w:cs="Aharoni"/>
          <w:b/>
          <w:sz w:val="24"/>
          <w:szCs w:val="24"/>
        </w:rPr>
        <w:t>e</w:t>
      </w:r>
      <w:r w:rsidR="001A3237" w:rsidRPr="0003069C">
        <w:rPr>
          <w:rFonts w:ascii="Arial Black" w:hAnsi="Arial Black" w:cs="Aharoni"/>
          <w:b/>
          <w:sz w:val="24"/>
          <w:szCs w:val="24"/>
        </w:rPr>
        <w:t xml:space="preserve"> cui </w:t>
      </w:r>
      <w:r w:rsidRPr="0003069C">
        <w:rPr>
          <w:rFonts w:ascii="Arial Black" w:hAnsi="Arial Black" w:cs="Aharoni"/>
          <w:b/>
          <w:sz w:val="24"/>
          <w:szCs w:val="24"/>
        </w:rPr>
        <w:t xml:space="preserve"> iscrizioni devono essere perfezionate con la presentazione alla scuola prescelta, da parte dei genitori, della Direzione Generale per gli Ordinamenti Scolastici e per l</w:t>
      </w:r>
      <w:r w:rsidR="001A3237" w:rsidRPr="0003069C">
        <w:rPr>
          <w:rFonts w:ascii="Arial Black" w:hAnsi="Arial Black" w:cs="Aharoni"/>
          <w:b/>
          <w:sz w:val="24"/>
          <w:szCs w:val="24"/>
        </w:rPr>
        <w:t xml:space="preserve">’Autonomia Scolastica </w:t>
      </w:r>
      <w:r w:rsidRPr="0003069C">
        <w:rPr>
          <w:rFonts w:ascii="Arial Black" w:hAnsi="Arial Black" w:cs="Aharoni"/>
          <w:b/>
          <w:sz w:val="24"/>
          <w:szCs w:val="24"/>
        </w:rPr>
        <w:t xml:space="preserve">certificazione rilasciata dalla A.S.L. di competenza - a seguito degli appositi accertamenti collegiali previsti dal D.P.C.M. 23 febbraio 2006, n. 185 – corredata dal profilo dinamico- funzionale. Sulla base di tale certificazione e del profilo dinamico-funzionale, la scuola procede alla richiesta di personale docente di sostegno e di eventuali assistenti educativi a carico dell’Ente locale, nonché alla successiva stesura del piano educativo individualizzato in stretta relazione con la famiglia e gli specialisti dell’A.S.L. </w:t>
      </w:r>
    </w:p>
    <w:p w:rsidR="0003069C" w:rsidRPr="0003069C" w:rsidRDefault="0003069C" w:rsidP="006D504E">
      <w:pPr>
        <w:numPr>
          <w:ilvl w:val="0"/>
          <w:numId w:val="9"/>
        </w:numPr>
        <w:ind w:left="57" w:firstLine="57"/>
        <w:contextualSpacing/>
        <w:jc w:val="both"/>
        <w:rPr>
          <w:rFonts w:ascii="Arial Black" w:hAnsi="Arial Black" w:cs="Aharoni"/>
          <w:b/>
          <w:sz w:val="24"/>
          <w:szCs w:val="24"/>
        </w:rPr>
      </w:pPr>
      <w:r w:rsidRPr="0003069C">
        <w:rPr>
          <w:rFonts w:ascii="Arial Black" w:hAnsi="Arial Black" w:cs="Aharoni"/>
          <w:b/>
          <w:color w:val="FF0000"/>
          <w:sz w:val="24"/>
          <w:szCs w:val="24"/>
          <w:u w:val="single"/>
        </w:rPr>
        <w:t>Alunni stranieri</w:t>
      </w:r>
      <w:r w:rsidRPr="0003069C">
        <w:rPr>
          <w:rFonts w:ascii="Arial Black" w:hAnsi="Arial Black" w:cs="Aharoni"/>
          <w:b/>
          <w:color w:val="FF0000"/>
          <w:sz w:val="24"/>
          <w:szCs w:val="24"/>
        </w:rPr>
        <w:t>:</w:t>
      </w:r>
      <w:r w:rsidRPr="0003069C">
        <w:rPr>
          <w:rFonts w:ascii="Arial Black" w:hAnsi="Arial Black" w:cs="Aharoni"/>
          <w:b/>
          <w:sz w:val="24"/>
          <w:szCs w:val="24"/>
        </w:rPr>
        <w:t xml:space="preserve"> ai sensi dell’art. 26 del decreto legislativo 19 gennaio 2007, n. 251, i minori titolari dello status di rifugiato o dello status di protezione sussidiaria hanno accesso - come peraltro i minori stranieri non accompagnati – agli studi di ogni ordine e grado, secondo le modalità previste per i cittadini italiani.  </w:t>
      </w:r>
    </w:p>
    <w:p w:rsidR="0003069C" w:rsidRPr="0003069C" w:rsidRDefault="0003069C" w:rsidP="006D504E">
      <w:pPr>
        <w:numPr>
          <w:ilvl w:val="0"/>
          <w:numId w:val="9"/>
        </w:numPr>
        <w:ind w:left="57"/>
        <w:contextualSpacing/>
        <w:jc w:val="both"/>
        <w:rPr>
          <w:rFonts w:ascii="Arial Black" w:hAnsi="Arial Black" w:cs="Aharoni"/>
          <w:b/>
          <w:color w:val="FF0000"/>
          <w:sz w:val="24"/>
          <w:szCs w:val="24"/>
        </w:rPr>
      </w:pPr>
      <w:r w:rsidRPr="0003069C">
        <w:rPr>
          <w:rFonts w:ascii="Arial Black" w:hAnsi="Arial Black" w:cs="Aharoni"/>
          <w:b/>
          <w:color w:val="FF0000"/>
          <w:sz w:val="24"/>
          <w:szCs w:val="24"/>
          <w:u w:val="single"/>
        </w:rPr>
        <w:t>Insegnamento della religione cattolica e attività alternative</w:t>
      </w:r>
      <w:r w:rsidRPr="0003069C">
        <w:rPr>
          <w:rFonts w:ascii="Arial Black" w:hAnsi="Arial Black" w:cs="Aharoni"/>
          <w:b/>
          <w:color w:val="FF0000"/>
          <w:sz w:val="24"/>
          <w:szCs w:val="24"/>
        </w:rPr>
        <w:t>:</w:t>
      </w:r>
    </w:p>
    <w:p w:rsidR="006D504E" w:rsidRDefault="0003069C" w:rsidP="006D504E">
      <w:pPr>
        <w:ind w:left="57" w:firstLine="0"/>
        <w:contextualSpacing/>
        <w:jc w:val="both"/>
        <w:rPr>
          <w:rFonts w:ascii="Arial Black" w:hAnsi="Arial Black" w:cs="Aharoni"/>
          <w:b/>
          <w:sz w:val="24"/>
          <w:szCs w:val="24"/>
        </w:rPr>
      </w:pPr>
      <w:r w:rsidRPr="0003069C">
        <w:rPr>
          <w:rFonts w:ascii="Arial Black" w:hAnsi="Arial Black" w:cs="Aharoni"/>
          <w:b/>
          <w:sz w:val="24"/>
          <w:szCs w:val="24"/>
        </w:rPr>
        <w:t xml:space="preserve">la facoltà di avvalersi o non avvalersi dell’insegnamento della religione cattolica viene esercitata dai genitori al momento dell’iscrizione, mediante la compilazione dell’apposita sezione on line. La scelta ha valore per l’intero corso di studi e, comunque, in tutti i casi in cui sia prevista l'iscrizione d'ufficio, fatto salvo il diritto di modificare tale scelta per l’anno successivo entro il termine delle iscrizioni esclusivamente su iniziativa degli interessati. Si ricorda che tale allegato deve essere compilato, da parte degli interessati, all’inizio dell’anno scolastico, in attuazione della programmazione di inizio </w:t>
      </w:r>
    </w:p>
    <w:p w:rsidR="0003069C" w:rsidRPr="0003069C" w:rsidRDefault="0003069C" w:rsidP="006D504E">
      <w:pPr>
        <w:ind w:left="57" w:firstLine="0"/>
        <w:contextualSpacing/>
        <w:jc w:val="both"/>
        <w:rPr>
          <w:rFonts w:ascii="Arial Black" w:hAnsi="Arial Black" w:cs="Aharoni"/>
          <w:b/>
          <w:sz w:val="24"/>
          <w:szCs w:val="24"/>
        </w:rPr>
      </w:pPr>
      <w:r w:rsidRPr="0003069C">
        <w:rPr>
          <w:rFonts w:ascii="Arial Black" w:hAnsi="Arial Black" w:cs="Aharoni"/>
          <w:b/>
          <w:sz w:val="24"/>
          <w:szCs w:val="24"/>
        </w:rPr>
        <w:t>d’anno da parte degli organi collegiali, e trova concreta attuazione attraverso le seguenti opzioni possibili:</w:t>
      </w:r>
    </w:p>
    <w:p w:rsidR="0003069C" w:rsidRPr="0003069C" w:rsidRDefault="0003069C" w:rsidP="006D504E">
      <w:pPr>
        <w:numPr>
          <w:ilvl w:val="0"/>
          <w:numId w:val="10"/>
        </w:numPr>
        <w:ind w:left="57"/>
        <w:contextualSpacing/>
        <w:jc w:val="both"/>
        <w:rPr>
          <w:rFonts w:ascii="Arial Black" w:hAnsi="Arial Black" w:cs="Aharoni"/>
          <w:b/>
          <w:sz w:val="24"/>
          <w:szCs w:val="24"/>
        </w:rPr>
      </w:pPr>
      <w:r w:rsidRPr="0003069C">
        <w:rPr>
          <w:rFonts w:ascii="Arial Black" w:hAnsi="Arial Black" w:cs="Aharoni"/>
          <w:b/>
          <w:sz w:val="24"/>
          <w:szCs w:val="24"/>
        </w:rPr>
        <w:t xml:space="preserve">attività didattiche e formative; </w:t>
      </w:r>
    </w:p>
    <w:p w:rsidR="0003069C" w:rsidRPr="008E6F0A" w:rsidRDefault="0003069C" w:rsidP="008E6F0A">
      <w:pPr>
        <w:numPr>
          <w:ilvl w:val="0"/>
          <w:numId w:val="10"/>
        </w:numPr>
        <w:ind w:left="57"/>
        <w:contextualSpacing/>
        <w:rPr>
          <w:rFonts w:ascii="Arial Black" w:hAnsi="Arial Black" w:cs="Aharoni"/>
          <w:b/>
          <w:sz w:val="24"/>
          <w:szCs w:val="24"/>
        </w:rPr>
      </w:pPr>
      <w:r w:rsidRPr="0003069C">
        <w:rPr>
          <w:rFonts w:ascii="Arial Black" w:hAnsi="Arial Black" w:cs="Aharoni"/>
          <w:b/>
          <w:sz w:val="24"/>
          <w:szCs w:val="24"/>
        </w:rPr>
        <w:t>attività di studio e/o di ricerca individuali con a</w:t>
      </w:r>
      <w:r w:rsidR="008E6F0A">
        <w:rPr>
          <w:rFonts w:ascii="Arial Black" w:hAnsi="Arial Black" w:cs="Aharoni"/>
          <w:b/>
          <w:sz w:val="24"/>
          <w:szCs w:val="24"/>
        </w:rPr>
        <w:t>ssistenza di personale docente;</w:t>
      </w:r>
    </w:p>
    <w:p w:rsidR="00CE6214" w:rsidRPr="0003069C" w:rsidRDefault="0063484C" w:rsidP="0003069C">
      <w:pPr>
        <w:ind w:left="0" w:right="0"/>
        <w:rPr>
          <w:rFonts w:ascii="Arial Black" w:hAnsi="Arial Black" w:cs="Aharoni"/>
          <w:b/>
          <w:color w:val="002060"/>
          <w:sz w:val="24"/>
          <w:szCs w:val="24"/>
        </w:rPr>
      </w:pPr>
      <w:r w:rsidRPr="0003069C">
        <w:rPr>
          <w:rFonts w:ascii="Arial Black" w:hAnsi="Arial Black" w:cs="Aharoni"/>
          <w:b/>
          <w:color w:val="002060"/>
          <w:sz w:val="24"/>
          <w:szCs w:val="24"/>
        </w:rPr>
        <w:t>La scuola comunicherà, tramite pubblicazione di lista d’attesa, agli interessati l’eventuale mancato accoglimento delle domande</w:t>
      </w:r>
    </w:p>
    <w:p w:rsidR="00EE61AE" w:rsidRPr="0003069C" w:rsidRDefault="00EE61AE" w:rsidP="00EE61AE">
      <w:pPr>
        <w:ind w:left="0" w:right="0"/>
        <w:jc w:val="right"/>
        <w:rPr>
          <w:rFonts w:ascii="Arial Black" w:hAnsi="Arial Black" w:cs="Aharoni"/>
          <w:color w:val="FF0000"/>
          <w:sz w:val="24"/>
          <w:szCs w:val="24"/>
        </w:rPr>
      </w:pPr>
      <w:r w:rsidRPr="0003069C">
        <w:rPr>
          <w:rFonts w:ascii="Arial Black" w:hAnsi="Arial Black" w:cs="Aharoni"/>
          <w:color w:val="FF0000"/>
          <w:sz w:val="24"/>
          <w:szCs w:val="24"/>
        </w:rPr>
        <w:t xml:space="preserve">Il Dirigente Scolastico                                                            </w:t>
      </w:r>
    </w:p>
    <w:p w:rsidR="00EE61AE" w:rsidRPr="0003069C" w:rsidRDefault="00EE61AE" w:rsidP="00EE61AE">
      <w:pPr>
        <w:ind w:left="0" w:right="0"/>
        <w:jc w:val="right"/>
        <w:rPr>
          <w:rFonts w:ascii="Arial Black" w:hAnsi="Arial Black" w:cs="Aharoni"/>
          <w:color w:val="FF0000"/>
          <w:sz w:val="28"/>
          <w:szCs w:val="28"/>
        </w:rPr>
      </w:pPr>
      <w:r w:rsidRPr="007178D4">
        <w:rPr>
          <w:rFonts w:ascii="Arial Black" w:hAnsi="Arial Black" w:cs="Aharoni"/>
          <w:sz w:val="24"/>
          <w:szCs w:val="24"/>
        </w:rPr>
        <w:tab/>
      </w:r>
      <w:r w:rsidRPr="007178D4">
        <w:rPr>
          <w:rFonts w:ascii="Arial Black" w:hAnsi="Arial Black" w:cs="Aharoni"/>
          <w:sz w:val="24"/>
          <w:szCs w:val="24"/>
        </w:rPr>
        <w:tab/>
      </w:r>
      <w:r w:rsidRPr="0003069C">
        <w:rPr>
          <w:rFonts w:ascii="Arial Black" w:hAnsi="Arial Black" w:cs="Aharoni"/>
          <w:color w:val="FF0000"/>
          <w:sz w:val="24"/>
          <w:szCs w:val="24"/>
        </w:rPr>
        <w:t xml:space="preserve">                                                    Prof.ssa Favicchio Filomena</w:t>
      </w:r>
    </w:p>
    <w:p w:rsidR="00D475BC" w:rsidRDefault="00D475BC" w:rsidP="0003069C">
      <w:pPr>
        <w:ind w:left="0" w:right="0"/>
        <w:rPr>
          <w:rFonts w:ascii="Arial Black" w:hAnsi="Arial Black" w:cs="Aharoni"/>
          <w:b/>
          <w:sz w:val="24"/>
          <w:szCs w:val="24"/>
        </w:rPr>
      </w:pPr>
    </w:p>
    <w:sectPr w:rsidR="00D475BC" w:rsidSect="009301ED">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A9" w:rsidRDefault="00064AA9" w:rsidP="00EE61AE">
      <w:pPr>
        <w:spacing w:after="0"/>
      </w:pPr>
      <w:r>
        <w:separator/>
      </w:r>
    </w:p>
  </w:endnote>
  <w:endnote w:type="continuationSeparator" w:id="1">
    <w:p w:rsidR="00064AA9" w:rsidRDefault="00064AA9" w:rsidP="00EE61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804"/>
      <w:docPartObj>
        <w:docPartGallery w:val="Page Numbers (Bottom of Page)"/>
        <w:docPartUnique/>
      </w:docPartObj>
    </w:sdtPr>
    <w:sdtContent>
      <w:p w:rsidR="00EE61AE" w:rsidRDefault="00944819">
        <w:pPr>
          <w:pStyle w:val="Pidipagina"/>
          <w:jc w:val="right"/>
        </w:pPr>
        <w:fldSimple w:instr=" PAGE   \* MERGEFORMAT ">
          <w:r w:rsidR="00B42190">
            <w:rPr>
              <w:noProof/>
            </w:rPr>
            <w:t>1</w:t>
          </w:r>
        </w:fldSimple>
      </w:p>
    </w:sdtContent>
  </w:sdt>
  <w:p w:rsidR="00EE61AE" w:rsidRDefault="00EE61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A9" w:rsidRDefault="00064AA9" w:rsidP="00EE61AE">
      <w:pPr>
        <w:spacing w:after="0"/>
      </w:pPr>
      <w:r>
        <w:separator/>
      </w:r>
    </w:p>
  </w:footnote>
  <w:footnote w:type="continuationSeparator" w:id="1">
    <w:p w:rsidR="00064AA9" w:rsidRDefault="00064AA9" w:rsidP="00EE61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5A2"/>
    <w:multiLevelType w:val="hybridMultilevel"/>
    <w:tmpl w:val="A8DA2564"/>
    <w:lvl w:ilvl="0" w:tplc="7DCEDEE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2A0721F"/>
    <w:multiLevelType w:val="hybridMultilevel"/>
    <w:tmpl w:val="2974CA50"/>
    <w:lvl w:ilvl="0" w:tplc="04100001">
      <w:start w:val="1"/>
      <w:numFmt w:val="bullet"/>
      <w:lvlText w:val=""/>
      <w:lvlJc w:val="left"/>
      <w:pPr>
        <w:ind w:left="1795" w:hanging="360"/>
      </w:pPr>
      <w:rPr>
        <w:rFonts w:ascii="Symbol" w:hAnsi="Symbol" w:hint="default"/>
      </w:rPr>
    </w:lvl>
    <w:lvl w:ilvl="1" w:tplc="04100003" w:tentative="1">
      <w:start w:val="1"/>
      <w:numFmt w:val="bullet"/>
      <w:lvlText w:val="o"/>
      <w:lvlJc w:val="left"/>
      <w:pPr>
        <w:ind w:left="2515" w:hanging="360"/>
      </w:pPr>
      <w:rPr>
        <w:rFonts w:ascii="Courier New" w:hAnsi="Courier New" w:cs="Courier New" w:hint="default"/>
      </w:rPr>
    </w:lvl>
    <w:lvl w:ilvl="2" w:tplc="04100005" w:tentative="1">
      <w:start w:val="1"/>
      <w:numFmt w:val="bullet"/>
      <w:lvlText w:val=""/>
      <w:lvlJc w:val="left"/>
      <w:pPr>
        <w:ind w:left="3235" w:hanging="360"/>
      </w:pPr>
      <w:rPr>
        <w:rFonts w:ascii="Wingdings" w:hAnsi="Wingdings" w:hint="default"/>
      </w:rPr>
    </w:lvl>
    <w:lvl w:ilvl="3" w:tplc="04100001" w:tentative="1">
      <w:start w:val="1"/>
      <w:numFmt w:val="bullet"/>
      <w:lvlText w:val=""/>
      <w:lvlJc w:val="left"/>
      <w:pPr>
        <w:ind w:left="3955" w:hanging="360"/>
      </w:pPr>
      <w:rPr>
        <w:rFonts w:ascii="Symbol" w:hAnsi="Symbol" w:hint="default"/>
      </w:rPr>
    </w:lvl>
    <w:lvl w:ilvl="4" w:tplc="04100003" w:tentative="1">
      <w:start w:val="1"/>
      <w:numFmt w:val="bullet"/>
      <w:lvlText w:val="o"/>
      <w:lvlJc w:val="left"/>
      <w:pPr>
        <w:ind w:left="4675" w:hanging="360"/>
      </w:pPr>
      <w:rPr>
        <w:rFonts w:ascii="Courier New" w:hAnsi="Courier New" w:cs="Courier New" w:hint="default"/>
      </w:rPr>
    </w:lvl>
    <w:lvl w:ilvl="5" w:tplc="04100005" w:tentative="1">
      <w:start w:val="1"/>
      <w:numFmt w:val="bullet"/>
      <w:lvlText w:val=""/>
      <w:lvlJc w:val="left"/>
      <w:pPr>
        <w:ind w:left="5395" w:hanging="360"/>
      </w:pPr>
      <w:rPr>
        <w:rFonts w:ascii="Wingdings" w:hAnsi="Wingdings" w:hint="default"/>
      </w:rPr>
    </w:lvl>
    <w:lvl w:ilvl="6" w:tplc="04100001" w:tentative="1">
      <w:start w:val="1"/>
      <w:numFmt w:val="bullet"/>
      <w:lvlText w:val=""/>
      <w:lvlJc w:val="left"/>
      <w:pPr>
        <w:ind w:left="6115" w:hanging="360"/>
      </w:pPr>
      <w:rPr>
        <w:rFonts w:ascii="Symbol" w:hAnsi="Symbol" w:hint="default"/>
      </w:rPr>
    </w:lvl>
    <w:lvl w:ilvl="7" w:tplc="04100003" w:tentative="1">
      <w:start w:val="1"/>
      <w:numFmt w:val="bullet"/>
      <w:lvlText w:val="o"/>
      <w:lvlJc w:val="left"/>
      <w:pPr>
        <w:ind w:left="6835" w:hanging="360"/>
      </w:pPr>
      <w:rPr>
        <w:rFonts w:ascii="Courier New" w:hAnsi="Courier New" w:cs="Courier New" w:hint="default"/>
      </w:rPr>
    </w:lvl>
    <w:lvl w:ilvl="8" w:tplc="04100005" w:tentative="1">
      <w:start w:val="1"/>
      <w:numFmt w:val="bullet"/>
      <w:lvlText w:val=""/>
      <w:lvlJc w:val="left"/>
      <w:pPr>
        <w:ind w:left="7555" w:hanging="360"/>
      </w:pPr>
      <w:rPr>
        <w:rFonts w:ascii="Wingdings" w:hAnsi="Wingdings" w:hint="default"/>
      </w:rPr>
    </w:lvl>
  </w:abstractNum>
  <w:abstractNum w:abstractNumId="2">
    <w:nsid w:val="08A41EA7"/>
    <w:multiLevelType w:val="hybridMultilevel"/>
    <w:tmpl w:val="480C694A"/>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nsid w:val="0C7C1C03"/>
    <w:multiLevelType w:val="hybridMultilevel"/>
    <w:tmpl w:val="9DA2EDB8"/>
    <w:lvl w:ilvl="0" w:tplc="04100017">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1394300"/>
    <w:multiLevelType w:val="hybridMultilevel"/>
    <w:tmpl w:val="DEB8B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5E5496"/>
    <w:multiLevelType w:val="hybridMultilevel"/>
    <w:tmpl w:val="7EB422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F903DB7"/>
    <w:multiLevelType w:val="hybridMultilevel"/>
    <w:tmpl w:val="4B1E1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05708B"/>
    <w:multiLevelType w:val="hybridMultilevel"/>
    <w:tmpl w:val="435CAC4C"/>
    <w:lvl w:ilvl="0" w:tplc="0410000D">
      <w:start w:val="1"/>
      <w:numFmt w:val="bullet"/>
      <w:lvlText w:val=""/>
      <w:lvlJc w:val="left"/>
      <w:pPr>
        <w:ind w:left="793" w:hanging="360"/>
      </w:pPr>
      <w:rPr>
        <w:rFonts w:ascii="Wingdings" w:hAnsi="Wingdings"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8">
    <w:nsid w:val="69A70110"/>
    <w:multiLevelType w:val="hybridMultilevel"/>
    <w:tmpl w:val="D06083A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EF759A0"/>
    <w:multiLevelType w:val="hybridMultilevel"/>
    <w:tmpl w:val="480C694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707E6182"/>
    <w:multiLevelType w:val="hybridMultilevel"/>
    <w:tmpl w:val="0B3C5474"/>
    <w:lvl w:ilvl="0" w:tplc="5D0E3E9A">
      <w:start w:val="1"/>
      <w:numFmt w:val="decimal"/>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73486248"/>
    <w:multiLevelType w:val="hybridMultilevel"/>
    <w:tmpl w:val="3C64392C"/>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783B3CCB"/>
    <w:multiLevelType w:val="hybridMultilevel"/>
    <w:tmpl w:val="03C01E7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7"/>
  </w:num>
  <w:num w:numId="7">
    <w:abstractNumId w:val="11"/>
  </w:num>
  <w:num w:numId="8">
    <w:abstractNumId w:val="12"/>
  </w:num>
  <w:num w:numId="9">
    <w:abstractNumId w:val="0"/>
  </w:num>
  <w:num w:numId="10">
    <w:abstractNumId w:val="1"/>
  </w:num>
  <w:num w:numId="11">
    <w:abstractNumId w:val="9"/>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283"/>
  <w:characterSpacingControl w:val="doNotCompress"/>
  <w:footnotePr>
    <w:footnote w:id="0"/>
    <w:footnote w:id="1"/>
  </w:footnotePr>
  <w:endnotePr>
    <w:endnote w:id="0"/>
    <w:endnote w:id="1"/>
  </w:endnotePr>
  <w:compat/>
  <w:rsids>
    <w:rsidRoot w:val="000B4BFE"/>
    <w:rsid w:val="0000603A"/>
    <w:rsid w:val="00027B1A"/>
    <w:rsid w:val="0003069C"/>
    <w:rsid w:val="00036674"/>
    <w:rsid w:val="00064AA9"/>
    <w:rsid w:val="000B4BFE"/>
    <w:rsid w:val="000B5C36"/>
    <w:rsid w:val="000C4C3D"/>
    <w:rsid w:val="000D2D62"/>
    <w:rsid w:val="00172327"/>
    <w:rsid w:val="0017522E"/>
    <w:rsid w:val="001A3237"/>
    <w:rsid w:val="001C6B44"/>
    <w:rsid w:val="001C7830"/>
    <w:rsid w:val="001D115E"/>
    <w:rsid w:val="001E5AB2"/>
    <w:rsid w:val="001F14B6"/>
    <w:rsid w:val="002D7E46"/>
    <w:rsid w:val="003322FC"/>
    <w:rsid w:val="00333C0B"/>
    <w:rsid w:val="00354A71"/>
    <w:rsid w:val="00367E2E"/>
    <w:rsid w:val="003B51CE"/>
    <w:rsid w:val="00491714"/>
    <w:rsid w:val="00501E80"/>
    <w:rsid w:val="005164E4"/>
    <w:rsid w:val="005475EA"/>
    <w:rsid w:val="005577E1"/>
    <w:rsid w:val="005A4D5A"/>
    <w:rsid w:val="005D7000"/>
    <w:rsid w:val="00614ADB"/>
    <w:rsid w:val="0063484C"/>
    <w:rsid w:val="00674BA7"/>
    <w:rsid w:val="006D504E"/>
    <w:rsid w:val="006F474E"/>
    <w:rsid w:val="0070747E"/>
    <w:rsid w:val="007178D4"/>
    <w:rsid w:val="00774057"/>
    <w:rsid w:val="007A08CE"/>
    <w:rsid w:val="007B1570"/>
    <w:rsid w:val="00813704"/>
    <w:rsid w:val="008217FF"/>
    <w:rsid w:val="00852C42"/>
    <w:rsid w:val="008610E1"/>
    <w:rsid w:val="008853A8"/>
    <w:rsid w:val="008B54D9"/>
    <w:rsid w:val="008C3045"/>
    <w:rsid w:val="008E6F0A"/>
    <w:rsid w:val="00903E91"/>
    <w:rsid w:val="009301ED"/>
    <w:rsid w:val="00931FEB"/>
    <w:rsid w:val="00944819"/>
    <w:rsid w:val="009F5DA0"/>
    <w:rsid w:val="00A445A5"/>
    <w:rsid w:val="00A60207"/>
    <w:rsid w:val="00A636D6"/>
    <w:rsid w:val="00B377D1"/>
    <w:rsid w:val="00B42190"/>
    <w:rsid w:val="00B61956"/>
    <w:rsid w:val="00BF7495"/>
    <w:rsid w:val="00C37CE8"/>
    <w:rsid w:val="00CE6214"/>
    <w:rsid w:val="00D02031"/>
    <w:rsid w:val="00D475BC"/>
    <w:rsid w:val="00DD4F1E"/>
    <w:rsid w:val="00E1228F"/>
    <w:rsid w:val="00E73629"/>
    <w:rsid w:val="00EB547F"/>
    <w:rsid w:val="00EE61AE"/>
    <w:rsid w:val="00EF2B60"/>
    <w:rsid w:val="00F556E1"/>
    <w:rsid w:val="00FC03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ind w:left="641" w:right="57"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BFE"/>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0B4BFE"/>
    <w:rPr>
      <w:color w:val="0000FF"/>
      <w:u w:val="single"/>
    </w:rPr>
  </w:style>
  <w:style w:type="paragraph" w:styleId="Paragrafoelenco">
    <w:name w:val="List Paragraph"/>
    <w:basedOn w:val="Normale"/>
    <w:uiPriority w:val="34"/>
    <w:qFormat/>
    <w:rsid w:val="000B4BFE"/>
    <w:pPr>
      <w:ind w:left="720"/>
      <w:contextualSpacing/>
    </w:pPr>
  </w:style>
  <w:style w:type="paragraph" w:styleId="Testofumetto">
    <w:name w:val="Balloon Text"/>
    <w:basedOn w:val="Normale"/>
    <w:link w:val="TestofumettoCarattere"/>
    <w:uiPriority w:val="99"/>
    <w:semiHidden/>
    <w:unhideWhenUsed/>
    <w:rsid w:val="000B4BF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BFE"/>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EE61AE"/>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EE61AE"/>
    <w:rPr>
      <w:rFonts w:ascii="Calibri" w:eastAsia="Times New Roman" w:hAnsi="Calibri" w:cs="Times New Roman"/>
      <w:lang w:eastAsia="it-IT"/>
    </w:rPr>
  </w:style>
  <w:style w:type="paragraph" w:styleId="Pidipagina">
    <w:name w:val="footer"/>
    <w:basedOn w:val="Normale"/>
    <w:link w:val="PidipaginaCarattere"/>
    <w:uiPriority w:val="99"/>
    <w:unhideWhenUsed/>
    <w:rsid w:val="00EE61A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E61AE"/>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ee358009@pec.it" TargetMode="External"/><Relationship Id="rId4" Type="http://schemas.openxmlformats.org/officeDocument/2006/relationships/settings" Target="settings.xml"/><Relationship Id="rId9" Type="http://schemas.openxmlformats.org/officeDocument/2006/relationships/hyperlink" Target="mailto:naee358009@istruzione.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6EC5-82E5-4DAC-8B58-E0787BF0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dcterms:created xsi:type="dcterms:W3CDTF">2015-01-15T13:29:00Z</dcterms:created>
  <dcterms:modified xsi:type="dcterms:W3CDTF">2015-01-15T13:29:00Z</dcterms:modified>
</cp:coreProperties>
</file>